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C" w:rsidRPr="006B4D5C" w:rsidRDefault="002565E1" w:rsidP="002565E1">
      <w:pPr>
        <w:pStyle w:val="Heading1"/>
        <w:spacing w:after="0"/>
      </w:pPr>
      <w:r>
        <w:t>Mentoring: Power of 2</w:t>
      </w:r>
    </w:p>
    <w:p w:rsidR="006B4D5C" w:rsidRPr="002565E1" w:rsidRDefault="001D51A4" w:rsidP="002565E1">
      <w:pPr>
        <w:pStyle w:val="Heading2"/>
        <w:spacing w:before="240"/>
      </w:pPr>
      <w:r>
        <w:t>Session Journal</w:t>
      </w:r>
    </w:p>
    <w:p w:rsidR="002565E1" w:rsidRDefault="001D51A4" w:rsidP="002565E1">
      <w:pPr>
        <w:ind w:left="1080" w:hanging="1080"/>
      </w:pPr>
      <w:r w:rsidRPr="00C01F6F">
        <w:t>Purpose:</w:t>
      </w:r>
      <w:r w:rsidRPr="00C01F6F">
        <w:tab/>
        <w:t>Using a session journal helps you record your mentorship meetings.</w:t>
      </w:r>
      <w:r>
        <w:t xml:space="preserve"> </w:t>
      </w:r>
      <w:r w:rsidRPr="00C01F6F">
        <w:t>This helps keep meetings better organized and gives you a tool to improve your meetings over time.</w:t>
      </w:r>
    </w:p>
    <w:p w:rsidR="002565E1" w:rsidRDefault="001D51A4" w:rsidP="002565E1">
      <w:pPr>
        <w:ind w:left="1080" w:hanging="1080"/>
      </w:pPr>
      <w:r>
        <w:t>Directions:</w:t>
      </w:r>
      <w:r>
        <w:tab/>
        <w:t>The mentor and mentee should be complete this journal immediately after each session while thoughts are still fresh. The journal can then be referenced to: track progress against goals, identify concerns, define future discussions or meeting topics, evaluate how things are going in the relationship. The document can also be used by the mentor and mentee to track his/her perceptions and thoughts.</w:t>
      </w:r>
    </w:p>
    <w:tbl>
      <w:tblPr>
        <w:tblStyle w:val="Table-form"/>
        <w:tblW w:w="5000" w:type="pct"/>
        <w:tblLook w:val="04A0" w:firstRow="1" w:lastRow="0" w:firstColumn="1" w:lastColumn="0" w:noHBand="0" w:noVBand="1"/>
      </w:tblPr>
      <w:tblGrid>
        <w:gridCol w:w="2162"/>
        <w:gridCol w:w="7924"/>
      </w:tblGrid>
      <w:tr w:rsidR="001D51A4" w:rsidTr="001D51A4">
        <w:tc>
          <w:tcPr>
            <w:tcW w:w="1072" w:type="pct"/>
          </w:tcPr>
          <w:p w:rsidR="001D51A4" w:rsidRPr="001E2AA0" w:rsidRDefault="001D51A4" w:rsidP="001D51A4">
            <w:pPr>
              <w:pStyle w:val="Fieldlabel"/>
            </w:pPr>
            <w:r w:rsidRPr="001E2AA0">
              <w:t>Meeting Date</w:t>
            </w:r>
          </w:p>
          <w:p w:rsidR="001D51A4" w:rsidRPr="001E2AA0"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bookmarkStart w:id="0" w:name="_GoBack"/>
            <w:r w:rsidRPr="001E2AA0">
              <w:t> </w:t>
            </w:r>
            <w:r w:rsidRPr="001E2AA0">
              <w:t> </w:t>
            </w:r>
            <w:r w:rsidRPr="001E2AA0">
              <w:t> </w:t>
            </w:r>
            <w:r w:rsidRPr="001E2AA0">
              <w:t> </w:t>
            </w:r>
            <w:r w:rsidRPr="001E2AA0">
              <w:t> </w:t>
            </w:r>
            <w:bookmarkEnd w:id="0"/>
            <w:r w:rsidRPr="001E2AA0">
              <w:fldChar w:fldCharType="end"/>
            </w:r>
          </w:p>
        </w:tc>
        <w:tc>
          <w:tcPr>
            <w:tcW w:w="3928" w:type="pct"/>
          </w:tcPr>
          <w:p w:rsidR="001D51A4" w:rsidRPr="001E2AA0" w:rsidRDefault="001D51A4" w:rsidP="001D51A4">
            <w:pPr>
              <w:pStyle w:val="Fieldlabel"/>
            </w:pPr>
            <w:r w:rsidRPr="001E2AA0">
              <w:t>Meeting Location</w:t>
            </w:r>
          </w:p>
          <w:p w:rsidR="001D51A4" w:rsidRDefault="001D51A4" w:rsidP="001D51A4">
            <w:pPr>
              <w:pStyle w:val="Fieldtext"/>
            </w:pPr>
            <w:r w:rsidRPr="001E2AA0">
              <w:fldChar w:fldCharType="begin">
                <w:ffData>
                  <w:name w:val="Text9"/>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r w:rsidR="001D51A4" w:rsidTr="001D51A4">
        <w:trPr>
          <w:cnfStyle w:val="000000010000" w:firstRow="0" w:lastRow="0" w:firstColumn="0" w:lastColumn="0" w:oddVBand="0" w:evenVBand="0" w:oddHBand="0" w:evenHBand="1" w:firstRowFirstColumn="0" w:firstRowLastColumn="0" w:lastRowFirstColumn="0" w:lastRowLastColumn="0"/>
          <w:trHeight w:val="1224"/>
        </w:trPr>
        <w:tc>
          <w:tcPr>
            <w:tcW w:w="5000" w:type="pct"/>
            <w:gridSpan w:val="2"/>
          </w:tcPr>
          <w:p w:rsidR="001D51A4" w:rsidRPr="001E2AA0" w:rsidRDefault="001D51A4" w:rsidP="001D51A4">
            <w:pPr>
              <w:pStyle w:val="Fieldlabel"/>
            </w:pPr>
            <w:r w:rsidRPr="001E2AA0">
              <w:t>Key topics for the session (agenda)</w:t>
            </w:r>
          </w:p>
          <w:p w:rsidR="001D51A4"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r w:rsidR="001D51A4" w:rsidTr="001D51A4">
        <w:trPr>
          <w:trHeight w:val="1224"/>
        </w:trPr>
        <w:tc>
          <w:tcPr>
            <w:tcW w:w="5000" w:type="pct"/>
            <w:gridSpan w:val="2"/>
          </w:tcPr>
          <w:p w:rsidR="001D51A4" w:rsidRPr="001E2AA0" w:rsidRDefault="001D51A4" w:rsidP="001D51A4">
            <w:pPr>
              <w:pStyle w:val="Fieldlabel"/>
            </w:pPr>
            <w:r w:rsidRPr="001E2AA0">
              <w:t>What went well? (thoughts and feelings about this meeting)</w:t>
            </w:r>
          </w:p>
          <w:p w:rsidR="001D51A4"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r w:rsidR="001D51A4" w:rsidTr="001D51A4">
        <w:trPr>
          <w:cnfStyle w:val="000000010000" w:firstRow="0" w:lastRow="0" w:firstColumn="0" w:lastColumn="0" w:oddVBand="0" w:evenVBand="0" w:oddHBand="0" w:evenHBand="1" w:firstRowFirstColumn="0" w:firstRowLastColumn="0" w:lastRowFirstColumn="0" w:lastRowLastColumn="0"/>
          <w:trHeight w:val="1224"/>
        </w:trPr>
        <w:tc>
          <w:tcPr>
            <w:tcW w:w="5000" w:type="pct"/>
            <w:gridSpan w:val="2"/>
          </w:tcPr>
          <w:p w:rsidR="001D51A4" w:rsidRPr="001E2AA0" w:rsidRDefault="001D51A4" w:rsidP="001D51A4">
            <w:pPr>
              <w:pStyle w:val="Fieldlabel"/>
            </w:pPr>
            <w:r w:rsidRPr="001E2AA0">
              <w:t>What didn’t go so well?</w:t>
            </w:r>
          </w:p>
          <w:p w:rsidR="001D51A4"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r w:rsidR="001D51A4" w:rsidTr="001D51A4">
        <w:trPr>
          <w:trHeight w:val="1224"/>
        </w:trPr>
        <w:tc>
          <w:tcPr>
            <w:tcW w:w="5000" w:type="pct"/>
            <w:gridSpan w:val="2"/>
          </w:tcPr>
          <w:p w:rsidR="001D51A4" w:rsidRPr="001E2AA0" w:rsidRDefault="001D51A4" w:rsidP="001D51A4">
            <w:pPr>
              <w:pStyle w:val="Fieldlabel"/>
            </w:pPr>
            <w:r w:rsidRPr="001E2AA0">
              <w:t>Action items</w:t>
            </w:r>
          </w:p>
          <w:p w:rsidR="001D51A4"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r w:rsidR="001D51A4" w:rsidTr="001D51A4">
        <w:trPr>
          <w:cnfStyle w:val="000000010000" w:firstRow="0" w:lastRow="0" w:firstColumn="0" w:lastColumn="0" w:oddVBand="0" w:evenVBand="0" w:oddHBand="0" w:evenHBand="1" w:firstRowFirstColumn="0" w:firstRowLastColumn="0" w:lastRowFirstColumn="0" w:lastRowLastColumn="0"/>
          <w:trHeight w:val="1224"/>
        </w:trPr>
        <w:tc>
          <w:tcPr>
            <w:tcW w:w="5000" w:type="pct"/>
            <w:gridSpan w:val="2"/>
          </w:tcPr>
          <w:p w:rsidR="001D51A4" w:rsidRPr="001E2AA0" w:rsidRDefault="001D51A4" w:rsidP="001D51A4">
            <w:pPr>
              <w:pStyle w:val="Fieldlabel"/>
            </w:pPr>
            <w:r w:rsidRPr="001E2AA0">
              <w:t>Possible topics for the next meeting</w:t>
            </w:r>
          </w:p>
          <w:p w:rsidR="001D51A4"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r w:rsidR="001D51A4" w:rsidTr="001D51A4">
        <w:tc>
          <w:tcPr>
            <w:tcW w:w="1072" w:type="pct"/>
          </w:tcPr>
          <w:p w:rsidR="001D51A4" w:rsidRPr="001E2AA0" w:rsidRDefault="001D51A4" w:rsidP="001D51A4">
            <w:pPr>
              <w:pStyle w:val="Fieldlabel"/>
            </w:pPr>
            <w:r w:rsidRPr="001E2AA0">
              <w:t>Next Meeting Date</w:t>
            </w:r>
          </w:p>
          <w:p w:rsidR="001D51A4" w:rsidRDefault="001D51A4" w:rsidP="001D51A4">
            <w:pPr>
              <w:pStyle w:val="Fieldtext"/>
            </w:pPr>
            <w:r w:rsidRPr="001E2AA0">
              <w:fldChar w:fldCharType="begin">
                <w:ffData>
                  <w:name w:val="Text8"/>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c>
          <w:tcPr>
            <w:tcW w:w="3928" w:type="pct"/>
          </w:tcPr>
          <w:p w:rsidR="001D51A4" w:rsidRPr="001E2AA0" w:rsidRDefault="001D51A4" w:rsidP="001D51A4">
            <w:pPr>
              <w:pStyle w:val="Fieldlabel"/>
            </w:pPr>
            <w:r w:rsidRPr="001E2AA0">
              <w:t>Next Meeting Location</w:t>
            </w:r>
          </w:p>
          <w:p w:rsidR="001D51A4" w:rsidRDefault="001D51A4" w:rsidP="001D51A4">
            <w:pPr>
              <w:pStyle w:val="Fieldtext"/>
            </w:pPr>
            <w:r w:rsidRPr="001E2AA0">
              <w:fldChar w:fldCharType="begin">
                <w:ffData>
                  <w:name w:val="Text9"/>
                  <w:enabled/>
                  <w:calcOnExit w:val="0"/>
                  <w:textInput/>
                </w:ffData>
              </w:fldChar>
            </w:r>
            <w:r w:rsidRPr="001E2AA0">
              <w:instrText xml:space="preserve"> FORMTEXT </w:instrText>
            </w:r>
            <w:r w:rsidRPr="001E2AA0">
              <w:fldChar w:fldCharType="separate"/>
            </w:r>
            <w:r w:rsidRPr="001E2AA0">
              <w:t> </w:t>
            </w:r>
            <w:r w:rsidRPr="001E2AA0">
              <w:t> </w:t>
            </w:r>
            <w:r w:rsidRPr="001E2AA0">
              <w:t> </w:t>
            </w:r>
            <w:r w:rsidRPr="001E2AA0">
              <w:t> </w:t>
            </w:r>
            <w:r w:rsidRPr="001E2AA0">
              <w:t> </w:t>
            </w:r>
            <w:r w:rsidRPr="001E2AA0">
              <w:fldChar w:fldCharType="end"/>
            </w:r>
          </w:p>
        </w:tc>
      </w:tr>
    </w:tbl>
    <w:p w:rsidR="00ED6354" w:rsidRPr="00457292" w:rsidRDefault="00ED6354" w:rsidP="002565E1">
      <w:pPr>
        <w:pStyle w:val="Footer-bottomspacer"/>
      </w:pPr>
    </w:p>
    <w:sectPr w:rsidR="00ED6354" w:rsidRPr="00457292" w:rsidSect="00566FD0">
      <w:headerReference w:type="default" r:id="rId8"/>
      <w:footerReference w:type="default" r:id="rId9"/>
      <w:headerReference w:type="first" r:id="rId10"/>
      <w:footerReference w:type="first" r:id="rId11"/>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F2" w:rsidRDefault="005F06F2">
      <w:r>
        <w:separator/>
      </w:r>
    </w:p>
  </w:endnote>
  <w:endnote w:type="continuationSeparator" w:id="0">
    <w:p w:rsidR="005F06F2" w:rsidRDefault="005F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F2" w:rsidRDefault="005F06F2">
      <w:r>
        <w:separator/>
      </w:r>
    </w:p>
  </w:footnote>
  <w:footnote w:type="continuationSeparator" w:id="0">
    <w:p w:rsidR="005F06F2" w:rsidRDefault="005F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4A3F59" w:rsidP="004A3F59">
          <w:pPr>
            <w:pStyle w:val="Footer"/>
            <w:rPr>
              <w:sz w:val="16"/>
              <w:szCs w:val="18"/>
            </w:rPr>
          </w:pPr>
          <w:r>
            <w:t>Document Title | updated MM/DD/YYYY</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1D51A4">
            <w:rPr>
              <w:noProof/>
            </w:rPr>
            <w:t>2</w:t>
          </w:r>
          <w:r>
            <w:fldChar w:fldCharType="end"/>
          </w:r>
          <w:r>
            <w:t xml:space="preserve"> of </w:t>
          </w:r>
          <w:fldSimple w:instr=" NUMPAGES   \* MERGEFORMAT ">
            <w:r w:rsidR="001D51A4">
              <w:rPr>
                <w:noProof/>
              </w:rPr>
              <w:t>2</w:t>
            </w:r>
          </w:fldSimple>
        </w:p>
      </w:tc>
    </w:tr>
  </w:tbl>
  <w:p w:rsidR="004A3F59" w:rsidRDefault="004A3F59" w:rsidP="004A3F59">
    <w:pPr>
      <w:pStyle w:val="Footer-bottom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4029BC28" wp14:editId="1C24305C">
                <wp:extent cx="2523744" cy="1234440"/>
                <wp:effectExtent l="0" t="0" r="0" b="0"/>
                <wp:docPr id="2" name="Picture 2"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C28"/>
    <w:multiLevelType w:val="multilevel"/>
    <w:tmpl w:val="BBDC66A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nsid w:val="6D401038"/>
    <w:multiLevelType w:val="hybridMultilevel"/>
    <w:tmpl w:val="AC78F974"/>
    <w:lvl w:ilvl="0" w:tplc="67827180">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7705511F"/>
    <w:multiLevelType w:val="hybridMultilevel"/>
    <w:tmpl w:val="96942642"/>
    <w:lvl w:ilvl="0" w:tplc="1EA298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5"/>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1016A1"/>
    <w:rsid w:val="00124F70"/>
    <w:rsid w:val="00127DEE"/>
    <w:rsid w:val="00135A8F"/>
    <w:rsid w:val="00157577"/>
    <w:rsid w:val="00167721"/>
    <w:rsid w:val="00195ED0"/>
    <w:rsid w:val="001A5642"/>
    <w:rsid w:val="001B44EF"/>
    <w:rsid w:val="001C739F"/>
    <w:rsid w:val="001D233C"/>
    <w:rsid w:val="001D2CCC"/>
    <w:rsid w:val="001D51A4"/>
    <w:rsid w:val="001E1983"/>
    <w:rsid w:val="00235762"/>
    <w:rsid w:val="00244991"/>
    <w:rsid w:val="00251A17"/>
    <w:rsid w:val="002565E1"/>
    <w:rsid w:val="002758E3"/>
    <w:rsid w:val="002A4A8F"/>
    <w:rsid w:val="002A58A3"/>
    <w:rsid w:val="002B1930"/>
    <w:rsid w:val="002B714F"/>
    <w:rsid w:val="002F1347"/>
    <w:rsid w:val="002F2265"/>
    <w:rsid w:val="00321C93"/>
    <w:rsid w:val="00330CA1"/>
    <w:rsid w:val="00351CAE"/>
    <w:rsid w:val="003819F5"/>
    <w:rsid w:val="00382E14"/>
    <w:rsid w:val="00385025"/>
    <w:rsid w:val="003A23EC"/>
    <w:rsid w:val="003B29B2"/>
    <w:rsid w:val="003D124D"/>
    <w:rsid w:val="003D1B6A"/>
    <w:rsid w:val="003D2DDE"/>
    <w:rsid w:val="00457292"/>
    <w:rsid w:val="004873F8"/>
    <w:rsid w:val="004A170A"/>
    <w:rsid w:val="004A3F59"/>
    <w:rsid w:val="004B41EB"/>
    <w:rsid w:val="004C0756"/>
    <w:rsid w:val="004C6DB7"/>
    <w:rsid w:val="004C7164"/>
    <w:rsid w:val="004D3E4F"/>
    <w:rsid w:val="004E752C"/>
    <w:rsid w:val="004E7858"/>
    <w:rsid w:val="004F2F1F"/>
    <w:rsid w:val="004F4967"/>
    <w:rsid w:val="004F5041"/>
    <w:rsid w:val="00517519"/>
    <w:rsid w:val="00555F5A"/>
    <w:rsid w:val="005603AA"/>
    <w:rsid w:val="00566FD0"/>
    <w:rsid w:val="005708CC"/>
    <w:rsid w:val="005718DC"/>
    <w:rsid w:val="00576616"/>
    <w:rsid w:val="00596184"/>
    <w:rsid w:val="005A7822"/>
    <w:rsid w:val="005B6693"/>
    <w:rsid w:val="005C0E3C"/>
    <w:rsid w:val="005D1735"/>
    <w:rsid w:val="005E0CA2"/>
    <w:rsid w:val="005F06F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82E91"/>
    <w:rsid w:val="00791E67"/>
    <w:rsid w:val="007A2135"/>
    <w:rsid w:val="007B3C7F"/>
    <w:rsid w:val="007D350E"/>
    <w:rsid w:val="007E3A79"/>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C0CB3"/>
    <w:rsid w:val="009D42E1"/>
    <w:rsid w:val="009F234D"/>
    <w:rsid w:val="00A00F52"/>
    <w:rsid w:val="00A03757"/>
    <w:rsid w:val="00A05CC8"/>
    <w:rsid w:val="00A06349"/>
    <w:rsid w:val="00A15326"/>
    <w:rsid w:val="00A617A1"/>
    <w:rsid w:val="00A718EB"/>
    <w:rsid w:val="00A82482"/>
    <w:rsid w:val="00A86E02"/>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16A01"/>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A4E"/>
    <w:rsid w:val="00ED6354"/>
    <w:rsid w:val="00ED6738"/>
    <w:rsid w:val="00EF1039"/>
    <w:rsid w:val="00F07639"/>
    <w:rsid w:val="00F10D07"/>
    <w:rsid w:val="00F13B55"/>
    <w:rsid w:val="00F22F53"/>
    <w:rsid w:val="00F2365B"/>
    <w:rsid w:val="00F3487C"/>
    <w:rsid w:val="00F57D1B"/>
    <w:rsid w:val="00F81110"/>
    <w:rsid w:val="00F90D0A"/>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12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KMyers</cp:lastModifiedBy>
  <cp:revision>7</cp:revision>
  <cp:lastPrinted>2006-08-09T20:33:00Z</cp:lastPrinted>
  <dcterms:created xsi:type="dcterms:W3CDTF">2016-06-12T20:23:00Z</dcterms:created>
  <dcterms:modified xsi:type="dcterms:W3CDTF">2016-06-12T20:55:00Z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365917325</vt:i4>
  </property>
  <property fmtid="{D5CDD505-2E9C-101B-9397-08002B2CF9AE}" pid="6" name="_EmailSubject">
    <vt:lpwstr>Letterhead</vt:lpwstr>
  </property>
  <property fmtid="{D5CDD505-2E9C-101B-9397-08002B2CF9AE}" pid="7" name="_AuthorEmail">
    <vt:lpwstr>Michael_Bergman@hilton.com</vt:lpwstr>
  </property>
  <property fmtid="{D5CDD505-2E9C-101B-9397-08002B2CF9AE}" pid="8" name="_AuthorEmailDisplayName">
    <vt:lpwstr>Michael Bergman</vt:lpwstr>
  </property>
  <property fmtid="{D5CDD505-2E9C-101B-9397-08002B2CF9AE}" pid="9" name="_ReviewingToolsShownOnce">
    <vt:lpwstr/>
  </property>
</Properties>
</file>