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F56CD5" w:rsidRDefault="00F56CD5" w14:paraId="5EC3CC10"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8"/>
          <w:szCs w:val="28"/>
        </w:rPr>
        <w:t>Job Description – Team: EDUCATION</w:t>
      </w:r>
    </w:p>
    <w:p w:rsidR="00F56CD5" w:rsidRDefault="00F56CD5" w14:paraId="18787DE6"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8"/>
          <w:szCs w:val="28"/>
        </w:rPr>
        <w:t>Director of Education (EDU)</w:t>
      </w:r>
    </w:p>
    <w:p w:rsidR="00F56CD5" w:rsidRDefault="00F56CD5" w14:paraId="61828C3C" w14:textId="77777777" w:rsidP="00F56CD5" w:rsidRPr="00F56CD5">
      <w:pPr>
        <w:rPr>
          <w:rFonts w:ascii="Times New Roman" w:cs="Times New Roman" w:eastAsia="Times New Roman" w:hAnsi="Times New Roman"/>
          <w:sz w:val="24"/>
          <w:szCs w:val="24"/>
        </w:rPr>
      </w:pPr>
      <w:r>
        <w:rPr>
          <w:noProof/>
        </w:rPr>
        <w:pict w14:anchorId="5B04B5EB">
          <v:rect id="_x0000_i1025" style="width:0;height:1.5pt" o:hralign="center" o:hrstd="t" o:hr="t" fillcolor="#a0a0a0" stroked="f"/>
        </w:pict>
      </w:r>
    </w:p>
    <w:p w:rsidR="00F56CD5" w:rsidRDefault="00F56CD5" w14:paraId="684AD607" w14:textId="77777777" w:rsidP="00F56CD5" w:rsidRPr="00F56CD5">
      <w:pPr>
        <w:rPr>
          <w:rFonts w:ascii="Times New Roman" w:cs="Times New Roman" w:eastAsia="Times New Roman" w:hAnsi="Times New Roman"/>
          <w:sz w:val="24"/>
          <w:szCs w:val="24"/>
        </w:rPr>
      </w:pPr>
    </w:p>
    <w:p w:rsidR="00F56CD5" w:rsidRDefault="00F56CD5" w14:paraId="1A01AA87"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4"/>
          <w:szCs w:val="24"/>
        </w:rPr>
        <w:t xml:space="preserve">Term: </w:t>
      </w:r>
      <w:r w:rsidRPr="00F56CD5">
        <w:rPr>
          <w:color w:val="000000"/>
          <w:rFonts w:ascii="Calibri" w:cs="Calibri" w:eastAsia="Times New Roman" w:hAnsi="Calibri"/>
          <w:sz w:val="24"/>
          <w:szCs w:val="24"/>
        </w:rPr>
        <w:t>One year or as determined by the Board of Directors and Chapter Bylaws</w:t>
      </w:r>
    </w:p>
    <w:p w:rsidR="00F56CD5" w:rsidRDefault="00F56CD5" w14:paraId="4CF7CAAB" w14:textId="77777777" w:rsidP="00F56CD5" w:rsidRPr="00F56CD5">
      <w:pPr>
        <w:rPr>
          <w:rFonts w:ascii="Times New Roman" w:cs="Times New Roman" w:eastAsia="Times New Roman" w:hAnsi="Times New Roman"/>
          <w:sz w:val="24"/>
          <w:szCs w:val="24"/>
        </w:rPr>
      </w:pPr>
    </w:p>
    <w:p w:rsidR="00F56CD5" w:rsidRDefault="00F56CD5" w14:paraId="5926E2DA"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4"/>
          <w:szCs w:val="24"/>
        </w:rPr>
        <w:t>Eligibility: </w:t>
      </w:r>
    </w:p>
    <w:p w:rsidR="00F56CD5" w:rsidRDefault="00F56CD5" w14:paraId="43D9B224" w14:textId="77777777" w:rsidP="00F56CD5" w:rsidRPr="00F56CD5">
      <w:pPr>
        <w:textAlignment w:val="baseline"/>
        <w:numPr>
          <w:ilvl w:val="0"/>
          <w:numId w:val="24"/>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Member in good standing</w:t>
      </w:r>
    </w:p>
    <w:p w:rsidR="00F56CD5" w:rsidRDefault="00F56CD5" w14:paraId="1193ECF7" w14:textId="77777777" w:rsidP="00F56CD5" w:rsidRPr="00F56CD5">
      <w:pPr>
        <w:textAlignment w:val="baseline"/>
        <w:numPr>
          <w:ilvl w:val="0"/>
          <w:numId w:val="24"/>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Willing to give the time, energy, talents and enthusiasm required of the position</w:t>
      </w:r>
    </w:p>
    <w:p w:rsidR="00F56CD5" w:rsidRDefault="00F56CD5" w14:paraId="72F68A0E" w14:textId="77777777" w:rsidP="00F56CD5" w:rsidRPr="00F56CD5">
      <w:pPr>
        <w:textAlignment w:val="baseline"/>
        <w:numPr>
          <w:ilvl w:val="0"/>
          <w:numId w:val="24"/>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Good organizational skills </w:t>
      </w:r>
    </w:p>
    <w:p w:rsidR="00F56CD5" w:rsidRDefault="00F56CD5" w14:paraId="771B427A" w14:textId="77777777" w:rsidP="00F56CD5" w:rsidRPr="00F56CD5">
      <w:pPr>
        <w:rPr>
          <w:rFonts w:ascii="Times New Roman" w:cs="Times New Roman" w:eastAsia="Times New Roman" w:hAnsi="Times New Roman"/>
          <w:sz w:val="24"/>
          <w:szCs w:val="24"/>
        </w:rPr>
      </w:pPr>
    </w:p>
    <w:p w:rsidR="00F56CD5" w:rsidRDefault="00F56CD5" w14:paraId="6BD24B36"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4"/>
          <w:szCs w:val="24"/>
        </w:rPr>
        <w:t>General Tasks:</w:t>
      </w:r>
    </w:p>
    <w:p w:rsidR="00F56CD5" w:rsidRDefault="00F56CD5" w14:paraId="7D9C516C"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Serve as voting member of Board of Directors</w:t>
      </w:r>
    </w:p>
    <w:p w:rsidR="00F56CD5" w:rsidRDefault="00F56CD5" w14:paraId="70EC9158"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Attend monthly board meetings, chapter events and committee meetings</w:t>
      </w:r>
    </w:p>
    <w:p w:rsidR="00F56CD5" w:rsidRDefault="00F56CD5" w14:paraId="3E90D993"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Act as coach, advisor and counselor to assigned committees</w:t>
      </w:r>
    </w:p>
    <w:p w:rsidR="00F56CD5" w:rsidRDefault="00F56CD5" w14:paraId="55F7B8F0"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Submit TSR and Agenda items to the VP of Education for Board of Directors meetings in advance of meetings</w:t>
      </w:r>
    </w:p>
    <w:p w:rsidR="00F56CD5" w:rsidRDefault="00F56CD5" w14:paraId="1B7EB58B"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Report on the strategies, successes and challenges of assigned committees to Board of Directors</w:t>
      </w:r>
    </w:p>
    <w:p w:rsidR="00F56CD5" w:rsidRDefault="00F56CD5" w14:paraId="67074D9E"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Manage the following budget line items: (list)</w:t>
      </w:r>
    </w:p>
    <w:p w:rsidR="00F56CD5" w:rsidRDefault="00F56CD5" w14:paraId="1E39821D" w14:textId="77777777" w:rsidP="00F56CD5" w:rsidRPr="00F56CD5">
      <w:pPr>
        <w:textAlignment w:val="baseline"/>
        <w:numPr>
          <w:ilvl w:val="0"/>
          <w:numId w:val="25"/>
        </w:numPr>
        <w:ind w:left="1080"/>
        <w:rPr>
          <w:color w:val="000000"/>
          <w:rFonts w:ascii="Calibri" w:cs="Calibri" w:eastAsia="Times New Roman" w:hAnsi="Calibri"/>
          <w:sz w:val="20"/>
          <w:szCs w:val="20"/>
        </w:rPr>
      </w:pPr>
      <w:r w:rsidRPr="00F56CD5">
        <w:rPr>
          <w:bCs/>
          <w:b/>
          <w:color w:val="000000"/>
          <w:rFonts w:ascii="Calibri" w:cs="Calibri" w:eastAsia="Times New Roman" w:hAnsi="Calibri"/>
          <w:sz w:val="20"/>
          <w:szCs w:val="20"/>
        </w:rPr>
        <w:t>Income:</w:t>
      </w:r>
    </w:p>
    <w:p w:rsidR="00F56CD5" w:rsidRDefault="00F56CD5" w14:paraId="1F41529A" w14:textId="77777777" w:rsidP="00F56CD5" w:rsidRPr="00F56CD5">
      <w:pPr>
        <w:textAlignment w:val="baseline"/>
        <w:numPr>
          <w:ilvl w:val="0"/>
          <w:numId w:val="25"/>
        </w:numPr>
        <w:ind w:left="1080"/>
        <w:rPr>
          <w:color w:val="000000"/>
          <w:rFonts w:ascii="Calibri" w:cs="Calibri" w:eastAsia="Times New Roman" w:hAnsi="Calibri"/>
          <w:sz w:val="20"/>
          <w:szCs w:val="20"/>
        </w:rPr>
      </w:pPr>
      <w:r>
        <w:t>120.1-Education Program
</w:t>
      </w:r>
    </w:p>
    <w:p>
      <w:pPr>
        <w:numPr>
          <w:ilvl w:val="0"/>
          <w:numId w:val="25"/>
        </w:numPr>
        <w:ind w:left="1080"/>
      </w:pPr>
      <w:r>
        <w:t>120.6-Education Cash Sponsorship</w:t>
      </w:r>
    </w:p>
    <w:p w:rsidR="00F56CD5" w:rsidRDefault="00F56CD5" w14:paraId="5CBE8701" w14:textId="77777777" w:rsidP="00F56CD5" w:rsidRPr="00F56CD5">
      <w:pPr>
        <w:textAlignment w:val="baseline"/>
        <w:numPr>
          <w:ilvl w:val="0"/>
          <w:numId w:val="25"/>
        </w:numPr>
        <w:ind w:left="1080"/>
        <w:rPr>
          <w:color w:val="000000"/>
          <w:rFonts w:ascii="Calibri" w:cs="Calibri" w:eastAsia="Times New Roman" w:hAnsi="Calibri"/>
          <w:sz w:val="20"/>
          <w:szCs w:val="20"/>
        </w:rPr>
      </w:pPr>
      <w:r w:rsidRPr="00F56CD5">
        <w:rPr>
          <w:bCs/>
          <w:b/>
          <w:color w:val="000000"/>
          <w:rFonts w:ascii="Calibri" w:cs="Calibri" w:eastAsia="Times New Roman" w:hAnsi="Calibri"/>
          <w:sz w:val="20"/>
          <w:szCs w:val="20"/>
        </w:rPr>
        <w:t>Expenses:</w:t>
      </w:r>
    </w:p>
    <w:p w:rsidR="00F56CD5" w:rsidRDefault="00F56CD5" w14:paraId="144E1865" w14:textId="77777777" w:rsidP="00F56CD5" w:rsidRPr="00F56CD5">
      <w:pPr>
        <w:textAlignment w:val="baseline"/>
        <w:numPr>
          <w:ilvl w:val="0"/>
          <w:numId w:val="25"/>
        </w:numPr>
        <w:ind w:left="1080"/>
        <w:rPr>
          <w:color w:val="000000"/>
          <w:rFonts w:ascii="Calibri" w:cs="Calibri" w:eastAsia="Times New Roman" w:hAnsi="Calibri"/>
          <w:sz w:val="20"/>
          <w:szCs w:val="20"/>
        </w:rPr>
      </w:pPr>
      <w:r>
        <w:t>262.01-Speaker Fees
</w:t>
      </w:r>
    </w:p>
    <w:p>
      <w:pPr>
        <w:numPr>
          <w:ilvl w:val="0"/>
          <w:numId w:val="25"/>
        </w:numPr>
        <w:ind w:left="1080"/>
      </w:pPr>
      <w:r>
        <w:t>262.02-Speaker Travel
</w:t>
      </w:r>
    </w:p>
    <w:p>
      <w:pPr>
        <w:numPr>
          <w:ilvl w:val="0"/>
          <w:numId w:val="25"/>
        </w:numPr>
        <w:ind w:left="1080"/>
      </w:pPr>
      <w:r>
        <w:t>262.04-Facility
</w:t>
      </w:r>
    </w:p>
    <w:p>
      <w:pPr>
        <w:numPr>
          <w:ilvl w:val="0"/>
          <w:numId w:val="25"/>
        </w:numPr>
        <w:ind w:left="1080"/>
      </w:pPr>
      <w:r>
        <w:t>262.05-Speaker Gift
</w:t>
      </w:r>
    </w:p>
    <w:p>
      <w:pPr>
        <w:numPr>
          <w:ilvl w:val="0"/>
          <w:numId w:val="25"/>
        </w:numPr>
        <w:ind w:left="1080"/>
      </w:pPr>
      <w:r>
        <w:t>262.06-EIC
</w:t>
      </w:r>
    </w:p>
    <w:p>
      <w:pPr>
        <w:numPr>
          <w:ilvl w:val="0"/>
          <w:numId w:val="25"/>
        </w:numPr>
        <w:ind w:left="1080"/>
      </w:pPr>
      <w:r>
        <w:t>262.07-AV</w:t>
      </w:r>
    </w:p>
    <w:p w:rsidR="00F56CD5" w:rsidRDefault="00F56CD5" w14:paraId="68385FA7"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Ensure the fiscal responsibility of the committee(s) to which position is assigned</w:t>
      </w:r>
    </w:p>
    <w:p w:rsidR="00F56CD5" w:rsidRDefault="00F56CD5" w14:paraId="55BA8659"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Support and defend policies and programs adopted by the Board of Directors</w:t>
      </w:r>
    </w:p>
    <w:p w:rsidR="00F56CD5" w:rsidRDefault="00F56CD5" w14:paraId="6FC0E7C2"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Conduct transition meeting with successor</w:t>
      </w:r>
    </w:p>
    <w:p w:rsidR="00F56CD5" w:rsidRDefault="00F56CD5" w14:paraId="5687FF1A"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Perform other duties that may be delegated by the President and/or Board of Directors</w:t>
      </w:r>
    </w:p>
    <w:p w:rsidR="00F56CD5" w:rsidRDefault="00F56CD5" w14:paraId="3A526B93" w14:textId="77777777" w:rsidP="00F56CD5" w:rsidRPr="00F56CD5">
      <w:pPr>
        <w:textAlignment w:val="baseline"/>
        <w:numPr>
          <w:ilvl w:val="0"/>
          <w:numId w:val="25"/>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Oversees Program Information Publication</w:t>
      </w:r>
    </w:p>
    <w:p w:rsidR="00F56CD5" w:rsidRDefault="00F56CD5" w14:paraId="06F5CC29" w14:textId="77777777" w:rsidP="00F56CD5" w:rsidRPr="00F56CD5">
      <w:pPr>
        <w:rPr>
          <w:rFonts w:ascii="Times New Roman" w:cs="Times New Roman" w:eastAsia="Times New Roman" w:hAnsi="Times New Roman"/>
          <w:sz w:val="24"/>
          <w:szCs w:val="24"/>
        </w:rPr>
      </w:pPr>
    </w:p>
    <w:p w:rsidR="00F56CD5" w:rsidRDefault="00F56CD5" w14:paraId="1EA5E7A3"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4"/>
          <w:szCs w:val="24"/>
        </w:rPr>
        <w:t>Specific Tasks:</w:t>
      </w:r>
    </w:p>
    <w:p w:rsidR="00F56CD5" w:rsidRDefault="00F56CD5" w14:paraId="5DB4082B" w14:textId="77777777" w:rsidP="00F56CD5" w:rsidRPr="00F56CD5">
      <w:pPr>
        <w:textAlignment w:val="baseline"/>
        <w:numPr>
          <w:ilvl w:val="0"/>
          <w:numId w:val="26"/>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Develop annual education plan in accordance with chapter strategies, MPI standards and MPI compliance requirements</w:t>
      </w:r>
    </w:p>
    <w:p w:rsidR="00F56CD5" w:rsidRDefault="00F56CD5" w14:paraId="5EAA3D0D" w14:textId="77777777" w:rsidP="00F56CD5" w:rsidRPr="00F56CD5">
      <w:pPr>
        <w:textAlignment w:val="baseline"/>
        <w:numPr>
          <w:ilvl w:val="0"/>
          <w:numId w:val="26"/>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Ensure promotion of annual education plan - send speaker information to communications/marketing</w:t>
      </w:r>
    </w:p>
    <w:p w:rsidR="00F56CD5" w:rsidRDefault="00F56CD5" w14:paraId="43F4F6FC" w14:textId="77777777" w:rsidP="00F56CD5" w:rsidRPr="00F56CD5">
      <w:pPr>
        <w:textAlignment w:val="baseline"/>
        <w:numPr>
          <w:ilvl w:val="0"/>
          <w:numId w:val="26"/>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Provide Educational content to include speaker info, meeting locations, etc. to the communication team to promote monthly programming  </w:t>
      </w:r>
    </w:p>
    <w:p w:rsidR="00F56CD5" w:rsidRDefault="00F56CD5" w14:paraId="27B40487" w14:textId="77777777" w:rsidP="00F56CD5" w:rsidRPr="00F56CD5">
      <w:pPr>
        <w:textAlignment w:val="baseline"/>
        <w:numPr>
          <w:ilvl w:val="0"/>
          <w:numId w:val="26"/>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Liaise with MPI Global on educational opportunities available to the chapter and MPI speakers</w:t>
      </w:r>
    </w:p>
    <w:p w:rsidR="00F56CD5" w:rsidRDefault="00F56CD5" w14:paraId="401E86DC" w14:textId="77777777" w:rsidP="00F56CD5" w:rsidRPr="00F56CD5">
      <w:pPr>
        <w:textAlignment w:val="baseline"/>
        <w:numPr>
          <w:ilvl w:val="0"/>
          <w:numId w:val="26"/>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 xml:space="preserve">Ensure content of educational programs </w:t>
      </w:r>
      <w:proofErr w:type="gramStart"/>
      <w:r w:rsidRPr="00F56CD5">
        <w:rPr>
          <w:color w:val="000000"/>
          <w:rFonts w:ascii="Calibri" w:cs="Calibri" w:eastAsia="Times New Roman" w:hAnsi="Calibri"/>
          <w:sz w:val="24"/>
          <w:szCs w:val="24"/>
        </w:rPr>
        <w:t>is considered to be</w:t>
      </w:r>
      <w:proofErr w:type="gramEnd"/>
      <w:r w:rsidRPr="00F56CD5">
        <w:rPr>
          <w:color w:val="000000"/>
          <w:rFonts w:ascii="Calibri" w:cs="Calibri" w:eastAsia="Times New Roman" w:hAnsi="Calibri"/>
          <w:sz w:val="24"/>
          <w:szCs w:val="24"/>
        </w:rPr>
        <w:t xml:space="preserve"> relevant to all members, not solely to planners and not solely to suppliers</w:t>
      </w:r>
    </w:p>
    <w:p w:rsidR="00F56CD5" w:rsidRDefault="00F56CD5" w14:paraId="6E287B43" w14:textId="77777777" w:rsidP="00F56CD5" w:rsidRPr="00F56CD5">
      <w:pPr>
        <w:textAlignment w:val="baseline"/>
        <w:numPr>
          <w:ilvl w:val="0"/>
          <w:numId w:val="26"/>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Ensure content of educational programs is considered to achieve maximum attendance at programs/meetings </w:t>
      </w:r>
    </w:p>
    <w:p w:rsidR="00F56CD5" w:rsidRDefault="00F56CD5" w14:paraId="220DB546" w14:textId="77777777" w:rsidP="00F56CD5" w:rsidRPr="00F56CD5">
      <w:pPr>
        <w:textAlignment w:val="baseline"/>
        <w:numPr>
          <w:ilvl w:val="0"/>
          <w:numId w:val="27"/>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Serve as primary point of contact with speakers to provide for their arrangements, including fee negotiation and transportation requirements</w:t>
      </w:r>
    </w:p>
    <w:p w:rsidR="00F56CD5" w:rsidRDefault="00F56CD5" w14:paraId="02F002B2" w14:textId="77777777" w:rsidP="00F56CD5" w:rsidRPr="00F56CD5">
      <w:pPr>
        <w:textAlignment w:val="baseline"/>
        <w:numPr>
          <w:ilvl w:val="0"/>
          <w:numId w:val="27"/>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Send contracts and LOA’s (letters of agreements) to VP of Education for approval and then to the MPI Chapter Administrator for signing of contracts. </w:t>
      </w:r>
    </w:p>
    <w:p w:rsidR="00F56CD5" w:rsidRDefault="00F56CD5" w14:paraId="4CA405FC" w14:textId="77777777" w:rsidP="00F56CD5" w:rsidRPr="00F56CD5">
      <w:pPr>
        <w:textAlignment w:val="baseline"/>
        <w:numPr>
          <w:ilvl w:val="0"/>
          <w:numId w:val="27"/>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Send signed contracts back to speakers.</w:t>
      </w:r>
    </w:p>
    <w:p w:rsidR="00F56CD5" w:rsidRDefault="00F56CD5" w14:paraId="4B866B8A" w14:textId="77777777" w:rsidP="00F56CD5" w:rsidRPr="00F56CD5">
      <w:pPr>
        <w:textAlignment w:val="baseline"/>
        <w:numPr>
          <w:ilvl w:val="0"/>
          <w:numId w:val="27"/>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 xml:space="preserve">Develop, implement and manage a system for providing CEUs at chapter educational programs and </w:t>
      </w:r>
      <w:proofErr w:type="gramStart"/>
      <w:r w:rsidRPr="00F56CD5">
        <w:rPr>
          <w:color w:val="000000"/>
          <w:rFonts w:ascii="Calibri" w:cs="Calibri" w:eastAsia="Times New Roman" w:hAnsi="Calibri"/>
          <w:sz w:val="24"/>
          <w:szCs w:val="24"/>
        </w:rPr>
        <w:t>send  CEU</w:t>
      </w:r>
      <w:proofErr w:type="gramEnd"/>
      <w:r w:rsidRPr="00F56CD5">
        <w:rPr>
          <w:color w:val="000000"/>
          <w:rFonts w:ascii="Calibri" w:cs="Calibri" w:eastAsia="Times New Roman" w:hAnsi="Calibri"/>
          <w:sz w:val="24"/>
          <w:szCs w:val="24"/>
        </w:rPr>
        <w:t xml:space="preserve"> request for each monthly program to EIC</w:t>
      </w:r>
    </w:p>
    <w:p w:rsidR="00F56CD5" w:rsidRDefault="00F56CD5" w14:paraId="7ED8798D" w14:textId="77777777" w:rsidP="00F56CD5" w:rsidRPr="00F56CD5">
      <w:pPr>
        <w:textAlignment w:val="baseline"/>
        <w:numPr>
          <w:ilvl w:val="0"/>
          <w:numId w:val="27"/>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Submit articles for newsletter and website from speakers</w:t>
      </w:r>
    </w:p>
    <w:p w:rsidR="00F56CD5" w:rsidRDefault="00F56CD5" w14:paraId="51BC100E"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Complete your committee roster and submit to DLD by September</w:t>
      </w:r>
    </w:p>
    <w:p w:rsidR="00F56CD5" w:rsidRDefault="00F56CD5" w14:paraId="36C0D06A"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In December when the Chapter has a Call for Nominations it is your responsibility to make an appropriate nomination(s) from your committee for any potential openings on the BOD team for the coming year (succession planning process).  </w:t>
      </w:r>
    </w:p>
    <w:p w:rsidR="00F56CD5" w:rsidRDefault="00F56CD5" w14:paraId="1E08387E"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Submit Check Requests for Speaker fees, travel and misc. expenses</w:t>
      </w:r>
    </w:p>
    <w:p w:rsidR="00F56CD5" w:rsidRDefault="00F56CD5" w14:paraId="3C6C0647"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Work with Strategic Alliance to review possible venue options to secure a location that matches Educational Program objectives.</w:t>
      </w:r>
    </w:p>
    <w:p w:rsidR="00F56CD5" w:rsidRDefault="00F56CD5" w14:paraId="173996BB"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Upon receipt of Letter of Agreement (LOA) and Valuation Form from Strategic Alliance, begin planning logistics for upcoming program.</w:t>
        <w:lastRenderedPageBreak/>
      </w:r>
    </w:p>
    <w:p w:rsidR="00F56CD5" w:rsidRDefault="00F56CD5" w14:paraId="17583B9C"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Coordinate all logistics for monthly educational programs, including menu selection, audiovisual needs, room setup requirements, registration, hotel room arrangements.</w:t>
      </w:r>
    </w:p>
    <w:p w:rsidR="00F56CD5" w:rsidRDefault="00F56CD5" w14:paraId="2EF38193"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Oversee the registration process managed and facilitated by the Chapter Administrator for monthly educational programs. </w:t>
      </w:r>
    </w:p>
    <w:p w:rsidR="00F56CD5" w:rsidRDefault="00F56CD5" w14:paraId="4EBEBD31" w14:textId="77777777" w:rsidP="00F56CD5" w:rsidRPr="00F56CD5">
      <w:pPr>
        <w:textAlignment w:val="baseline"/>
        <w:numPr>
          <w:ilvl w:val="0"/>
          <w:numId w:val="28"/>
        </w:numPr>
        <w:rPr>
          <w:color w:val="000000"/>
          <w:rFonts w:ascii="Noto Sans Symbols" w:cs="Times New Roman" w:eastAsia="Times New Roman" w:hAnsi="Noto Sans Symbols"/>
          <w:sz w:val="24"/>
          <w:szCs w:val="24"/>
        </w:rPr>
      </w:pPr>
      <w:r w:rsidRPr="00F56CD5">
        <w:rPr>
          <w:color w:val="000000"/>
          <w:rFonts w:ascii="Calibri" w:cs="Calibri" w:eastAsia="Times New Roman" w:hAnsi="Calibri"/>
          <w:sz w:val="24"/>
          <w:szCs w:val="24"/>
        </w:rPr>
        <w:t xml:space="preserve">Develop, implement and manage a system of collecting and summarizing attendee evaluation; report summarized information to Board of Directors – </w:t>
      </w:r>
      <w:r w:rsidRPr="00F56CD5">
        <w:rPr>
          <w:bCs/>
          <w:b/>
          <w:color w:val="000000"/>
          <w:rFonts w:ascii="Calibri" w:cs="Calibri" w:eastAsia="Times New Roman" w:hAnsi="Calibri"/>
          <w:sz w:val="24"/>
          <w:szCs w:val="24"/>
        </w:rPr>
        <w:t>All survey links are current and in Google Drive for this summarization.</w:t>
      </w:r>
    </w:p>
    <w:p w:rsidR="00F56CD5" w:rsidRDefault="00F56CD5" w14:paraId="066CE402"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Create the “Show Flow” for the day to include timing of announcements, food service and speaker start and end time. This should be completed within one day of the distribution of the board packet</w:t>
      </w:r>
    </w:p>
    <w:p w:rsidR="00F56CD5" w:rsidRDefault="00F56CD5" w14:paraId="1A73E716"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Assist all committees to facilitate the production of their events.  </w:t>
      </w:r>
    </w:p>
    <w:p w:rsidR="00F56CD5" w:rsidRDefault="00F56CD5" w14:paraId="6B74FFF8"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rPr>
        <w:t>Complete your committee slate and submit to DLD by September.</w:t>
      </w:r>
    </w:p>
    <w:p w:rsidR="00F56CD5" w:rsidRDefault="00F56CD5" w14:paraId="028CCA27"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In December when the Chapter has a Call for Nominations it is your responsibility to make an appropriate nomination(s) from your committee for any potential openings on the BOD team for the coming year (succession planning process).  </w:t>
      </w:r>
    </w:p>
    <w:p w:rsidR="00F56CD5" w:rsidRDefault="00F56CD5" w14:paraId="6E33F3C9"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Send all contracts, Letters of Agreements (LOA’s), Sponsor and Speaker Valuations to the MPI Chapter Administrator for signatures.  </w:t>
      </w:r>
    </w:p>
    <w:p w:rsidR="00F56CD5" w:rsidRDefault="00F56CD5" w14:paraId="5A1C5A02"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 xml:space="preserve">Send all Venue/Catering Check Requests to VP of Finance for Approval who will copy MPI Chapter Administrator for a check </w:t>
      </w:r>
      <w:r w:rsidRPr="00F56CD5">
        <w:rPr>
          <w:color w:val="FF0000"/>
          <w:rFonts w:ascii="Calibri" w:cs="Calibri" w:eastAsia="Times New Roman" w:hAnsi="Calibri"/>
          <w:sz w:val="24"/>
          <w:szCs w:val="24"/>
        </w:rPr>
        <w:t>(see MPI finance procedure in Drive)</w:t>
      </w:r>
      <w:r w:rsidRPr="00F56CD5">
        <w:rPr>
          <w:color w:val="000000"/>
          <w:rFonts w:ascii="Calibri" w:cs="Calibri" w:eastAsia="Times New Roman" w:hAnsi="Calibri"/>
          <w:sz w:val="24"/>
          <w:szCs w:val="24"/>
        </w:rPr>
        <w:t>.</w:t>
      </w:r>
    </w:p>
    <w:p w:rsidR="00F56CD5" w:rsidRDefault="00F56CD5" w14:paraId="0CB5F68A" w14:textId="77777777" w:rsidP="00F56CD5" w:rsidRPr="00F56CD5">
      <w:pPr>
        <w:textAlignment w:val="baseline"/>
        <w:numPr>
          <w:ilvl w:val="0"/>
          <w:numId w:val="28"/>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 xml:space="preserve">Send monthly program promotion template information to Communications for approval for the newsletter, website and online registration promotion (at least 45 days out with a </w:t>
      </w:r>
      <w:proofErr w:type="gramStart"/>
      <w:r w:rsidRPr="00F56CD5">
        <w:rPr>
          <w:color w:val="000000"/>
          <w:rFonts w:ascii="Calibri" w:cs="Calibri" w:eastAsia="Times New Roman" w:hAnsi="Calibri"/>
          <w:sz w:val="24"/>
          <w:szCs w:val="24"/>
        </w:rPr>
        <w:t>5 business</w:t>
      </w:r>
      <w:proofErr w:type="gramEnd"/>
      <w:r w:rsidRPr="00F56CD5">
        <w:rPr>
          <w:color w:val="000000"/>
          <w:rFonts w:ascii="Calibri" w:cs="Calibri" w:eastAsia="Times New Roman" w:hAnsi="Calibri"/>
          <w:sz w:val="24"/>
          <w:szCs w:val="24"/>
        </w:rPr>
        <w:t xml:space="preserve"> day lead time for building registration for event).</w:t>
      </w:r>
    </w:p>
    <w:p w:rsidR="00F56CD5" w:rsidRDefault="00F56CD5" w14:paraId="3BBFD09E" w14:textId="77777777" w:rsidP="00F56CD5" w:rsidRPr="00F56CD5">
      <w:pPr>
        <w:rPr>
          <w:rFonts w:ascii="Times New Roman" w:cs="Times New Roman" w:eastAsia="Times New Roman" w:hAnsi="Times New Roman"/>
          <w:sz w:val="24"/>
          <w:szCs w:val="24"/>
        </w:rPr>
      </w:pPr>
    </w:p>
    <w:p w:rsidR="00F56CD5" w:rsidRDefault="00F56CD5" w14:paraId="48B317FD"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4"/>
          <w:szCs w:val="24"/>
        </w:rPr>
        <w:t xml:space="preserve">Reports </w:t>
      </w:r>
      <w:proofErr w:type="gramStart"/>
      <w:r w:rsidRPr="00F56CD5">
        <w:rPr>
          <w:bCs/>
          <w:b/>
          <w:color w:val="000000"/>
          <w:rFonts w:ascii="Calibri" w:cs="Calibri" w:eastAsia="Times New Roman" w:hAnsi="Calibri"/>
          <w:sz w:val="24"/>
          <w:szCs w:val="24"/>
        </w:rPr>
        <w:t>to:</w:t>
      </w:r>
      <w:proofErr w:type="gramEnd"/>
      <w:r w:rsidRPr="00F56CD5">
        <w:rPr>
          <w:color w:val="000000"/>
          <w:rFonts w:ascii="Calibri" w:cs="Calibri" w:eastAsia="Times New Roman" w:hAnsi="Calibri"/>
          <w:sz w:val="24"/>
          <w:szCs w:val="24"/>
        </w:rPr>
        <w:t xml:space="preserve"> VP of Education</w:t>
      </w:r>
    </w:p>
    <w:p w:rsidR="00F56CD5" w:rsidRDefault="00F56CD5" w14:paraId="19AC0F8B" w14:textId="77777777" w:rsidP="00F56CD5" w:rsidRPr="00F56CD5">
      <w:pPr>
        <w:rPr>
          <w:rFonts w:ascii="Times New Roman" w:cs="Times New Roman" w:eastAsia="Times New Roman" w:hAnsi="Times New Roman"/>
          <w:sz w:val="24"/>
          <w:szCs w:val="24"/>
        </w:rPr>
      </w:pPr>
    </w:p>
    <w:p w:rsidR="00F56CD5" w:rsidRDefault="00F56CD5" w14:paraId="78DCF7AC" w14:textId="77777777" w:rsidP="00F56CD5" w:rsidRPr="00F56CD5">
      <w:pPr>
        <w:rPr>
          <w:rFonts w:ascii="Times New Roman" w:cs="Times New Roman" w:eastAsia="Times New Roman" w:hAnsi="Times New Roman"/>
          <w:sz w:val="24"/>
          <w:szCs w:val="24"/>
        </w:rPr>
      </w:pPr>
      <w:r w:rsidRPr="00F56CD5">
        <w:rPr>
          <w:bCs/>
          <w:b/>
          <w:color w:val="000000"/>
          <w:rFonts w:ascii="Calibri" w:cs="Calibri" w:eastAsia="Times New Roman" w:hAnsi="Calibri"/>
          <w:sz w:val="24"/>
          <w:szCs w:val="24"/>
        </w:rPr>
        <w:t>Time Commitment:</w:t>
      </w:r>
    </w:p>
    <w:p w:rsidR="00F56CD5" w:rsidRDefault="00F56CD5" w14:paraId="501679D2" w14:textId="77777777" w:rsidP="00F56CD5" w:rsidRPr="00F56CD5">
      <w:pPr>
        <w:textAlignment w:val="baseline"/>
        <w:numPr>
          <w:ilvl w:val="0"/>
          <w:numId w:val="29"/>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Regular attendance at monthly meetings and Board meetings</w:t>
      </w:r>
    </w:p>
    <w:p w:rsidR="00F56CD5" w:rsidRDefault="00F56CD5" w14:paraId="094C3C58" w14:textId="77777777" w:rsidP="00F56CD5" w:rsidRPr="00F56CD5">
      <w:pPr>
        <w:textAlignment w:val="baseline"/>
        <w:numPr>
          <w:ilvl w:val="0"/>
          <w:numId w:val="29"/>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Attendance at Board retreats </w:t>
      </w:r>
    </w:p>
    <w:p w:rsidR="00F56CD5" w:rsidRDefault="00F56CD5" w14:paraId="4CB3A148" w14:textId="77777777" w:rsidP="00F56CD5" w:rsidRPr="00F56CD5">
      <w:pPr>
        <w:textAlignment w:val="baseline"/>
        <w:numPr>
          <w:ilvl w:val="0"/>
          <w:numId w:val="29"/>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Attendance at all official chapter activities and functions</w:t>
      </w:r>
    </w:p>
    <w:p w:rsidR="00F56CD5" w:rsidRDefault="00F56CD5" w14:paraId="223F3288" w14:textId="77777777" w:rsidP="00F56CD5" w:rsidRPr="00F56CD5">
      <w:pPr>
        <w:textAlignment w:val="baseline"/>
        <w:numPr>
          <w:ilvl w:val="0"/>
          <w:numId w:val="29"/>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Potential attendance at Chapter Business Summit, as directed by President</w:t>
      </w:r>
    </w:p>
    <w:p w:rsidR="00F56CD5" w:rsidRDefault="00F56CD5" w14:paraId="6D824A0B" w14:textId="77777777" w:rsidP="00F56CD5" w:rsidRPr="00F56CD5">
      <w:pPr>
        <w:textAlignment w:val="baseline"/>
        <w:numPr>
          <w:ilvl w:val="0"/>
          <w:numId w:val="29"/>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 xml:space="preserve">Committee activities (8 </w:t>
      </w:r>
      <w:proofErr w:type="spellStart"/>
      <w:r w:rsidRPr="00F56CD5">
        <w:rPr>
          <w:color w:val="000000"/>
          <w:rFonts w:ascii="Calibri" w:cs="Calibri" w:eastAsia="Times New Roman" w:hAnsi="Calibri"/>
          <w:sz w:val="24"/>
          <w:szCs w:val="24"/>
        </w:rPr>
        <w:t>hr</w:t>
      </w:r>
      <w:proofErr w:type="spellEnd"/>
      <w:r w:rsidRPr="00F56CD5">
        <w:rPr>
          <w:color w:val="000000"/>
          <w:rFonts w:ascii="Calibri" w:cs="Calibri" w:eastAsia="Times New Roman" w:hAnsi="Calibri"/>
          <w:sz w:val="24"/>
          <w:szCs w:val="24"/>
        </w:rPr>
        <w:t>/</w:t>
      </w:r>
      <w:proofErr w:type="spellStart"/>
      <w:r w:rsidRPr="00F56CD5">
        <w:rPr>
          <w:color w:val="000000"/>
          <w:rFonts w:ascii="Calibri" w:cs="Calibri" w:eastAsia="Times New Roman" w:hAnsi="Calibri"/>
          <w:sz w:val="24"/>
          <w:szCs w:val="24"/>
        </w:rPr>
        <w:t>mo</w:t>
      </w:r>
      <w:proofErr w:type="spellEnd"/>
      <w:r w:rsidRPr="00F56CD5">
        <w:rPr>
          <w:color w:val="000000"/>
          <w:rFonts w:ascii="Calibri" w:cs="Calibri" w:eastAsia="Times New Roman" w:hAnsi="Calibri"/>
          <w:sz w:val="24"/>
          <w:szCs w:val="24"/>
        </w:rPr>
        <w:t>)</w:t>
      </w:r>
    </w:p>
    <w:p w:rsidR="00F56CD5" w:rsidRDefault="00F56CD5" w14:paraId="3A5F8281" w14:textId="77777777" w:rsidP="00F56CD5" w:rsidRPr="00F56CD5">
      <w:pPr>
        <w:textAlignment w:val="baseline"/>
        <w:numPr>
          <w:ilvl w:val="0"/>
          <w:numId w:val="29"/>
        </w:numPr>
        <w:rPr>
          <w:color w:val="000000"/>
          <w:rFonts w:ascii="Calibri" w:cs="Calibri" w:eastAsia="Times New Roman" w:hAnsi="Calibri"/>
          <w:sz w:val="24"/>
          <w:szCs w:val="24"/>
        </w:rPr>
      </w:pPr>
      <w:r w:rsidRPr="00F56CD5">
        <w:rPr>
          <w:color w:val="000000"/>
          <w:rFonts w:ascii="Calibri" w:cs="Calibri" w:eastAsia="Times New Roman" w:hAnsi="Calibri"/>
          <w:sz w:val="24"/>
          <w:szCs w:val="24"/>
        </w:rPr>
        <w:t>Hours per month – 25 (excluding chapter meetings, board meetings and retreats)</w:t>
      </w:r>
    </w:p>
    <w:p w:rsidR="00A9204E" w:rsidRDefault="00A9204E" w14:paraId="777AE25B" w14:textId="77777777"/>
    <w:sectPr w:rsidR="00A9204E">
      <w:docGrid w:linePitch="360"/>
      <w:headerReference r:id="rId11" w:type="default"/>
      <w:headerReference r:id="rId10" w:type="even"/>
      <w:headerReference r:id="rId14" w:type="first"/>
      <w:footerReference r:id="rId13" w:type="default"/>
      <w:footerReference r:id="rId12" w:type="even"/>
      <w:footerReference r:id="rId15" w:type="firs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B05B" w14:textId="77777777" w:rsidR="00720390" w:rsidRDefault="00720390" w:rsidP="00F56CD5">
      <w:r>
        <w:separator/>
      </w:r>
    </w:p>
  </w:endnote>
  <w:endnote w:type="continuationSeparator" w:id="0">
    <w:p w14:paraId="365C8A83" w14:textId="77777777" w:rsidR="00720390" w:rsidRDefault="00720390" w:rsidP="00F56CD5">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Symbols">
    <w:altName w:val="Calibri"/>
    <w:charset w:val="00"/>
    <w:family w:val="auto"/>
    <w:pitch w:val="default"/>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954" w14:textId="77777777" w:rsidR="00F56CD5" w:rsidRDefault="00F56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7246" w14:textId="77777777" w:rsidR="00F56CD5" w:rsidRDefault="00F56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4432" w14:textId="77777777" w:rsidR="00F56CD5" w:rsidRDefault="00F5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7CFC" w14:textId="77777777" w:rsidR="00720390" w:rsidRDefault="00720390" w:rsidP="00F56CD5">
      <w:r>
        <w:separator/>
      </w:r>
    </w:p>
  </w:footnote>
  <w:footnote w:type="continuationSeparator" w:id="0">
    <w:p w14:paraId="3706AF69" w14:textId="77777777" w:rsidR="00720390" w:rsidRDefault="00720390" w:rsidP="00F5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4E96" w14:textId="77777777" w:rsidR="00F56CD5" w:rsidRDefault="00F56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190B" w14:textId="33BFF854" w:rsidR="00F56CD5" w:rsidRDefault="00F56CD5">
    <w:pPr>
      <w:pStyle w:val="Header"/>
    </w:pPr>
    <w:r>
      <w:rPr>
        <w:noProof/>
        <w:color w:val="000000"/>
      </w:rPr>
      <w:drawing>
        <wp:inline distT="0" distB="0" distL="114300" distR="114300" wp14:anchorId="769455FB" wp14:editId="33B38714">
          <wp:extent cx="1671638" cy="83581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5008" b="25008"/>
                  <a:stretch>
                    <a:fillRect/>
                  </a:stretch>
                </pic:blipFill>
                <pic:spPr>
                  <a:xfrm>
                    <a:off x="0" y="0"/>
                    <a:ext cx="1671638" cy="835819"/>
                  </a:xfrm>
                  <a:prstGeom prst="rect">
                    <a:avLst/>
                  </a:prstGeom>
                  <a:ln/>
                </pic:spPr>
              </pic:pic>
            </a:graphicData>
          </a:graphic>
        </wp:inline>
      </w:drawing>
    </w:r>
    <w:bookmarkStart w:id="0" w:name="_GoBack"/>
    <w:bookmarkEnd w:id="0"/>
  </w:p>
  <w:p w14:paraId="01C23AD4" w14:textId="77777777" w:rsidR="00F56CD5" w:rsidRDefault="00F56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0AB6" w14:textId="77777777" w:rsidR="00F56CD5" w:rsidRDefault="00F56C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FFFFFF7C"/>
    <w:tmpl w:val="6F128CC0"/>
    <w:lvl w:ilvl="0">
      <w:numFmt w:val="decimal"/>
      <w:lvlText w:val="%1."/>
      <w:start w:val="1"/>
      <w:pPr>
        <w:ind w:left="1800"/>
        <w:ind w:hanging="360"/>
        <w:tabs>
          <w:tab w:val="num" w:pos="1800"/>
        </w:tabs>
      </w:pPr>
      <w:lvlJc w:val="left"/>
    </w:lvl>
  </w:abstractNum>
  <w:abstractNum w:abstractNumId="1">
    <w:multiLevelType w:val="singleLevel"/>
    <w:nsid w:val="FFFFFF7D"/>
    <w:tmpl w:val="DAA0AA1C"/>
    <w:lvl w:ilvl="0">
      <w:numFmt w:val="decimal"/>
      <w:lvlText w:val="%1."/>
      <w:start w:val="1"/>
      <w:pPr>
        <w:ind w:left="1440"/>
        <w:ind w:hanging="360"/>
        <w:tabs>
          <w:tab w:val="num" w:pos="1440"/>
        </w:tabs>
      </w:pPr>
      <w:lvlJc w:val="left"/>
    </w:lvl>
  </w:abstractNum>
  <w:abstractNum w:abstractNumId="2">
    <w:multiLevelType w:val="singleLevel"/>
    <w:nsid w:val="FFFFFF7E"/>
    <w:tmpl w:val="C6928A44"/>
    <w:lvl w:ilvl="0">
      <w:numFmt w:val="decimal"/>
      <w:lvlText w:val="%1."/>
      <w:start w:val="1"/>
      <w:pPr>
        <w:ind w:left="1080"/>
        <w:ind w:hanging="360"/>
        <w:tabs>
          <w:tab w:val="num" w:pos="1080"/>
        </w:tabs>
      </w:pPr>
      <w:lvlJc w:val="left"/>
    </w:lvl>
  </w:abstractNum>
  <w:abstractNum w:abstractNumId="3">
    <w:multiLevelType w:val="singleLevel"/>
    <w:nsid w:val="FFFFFF7F"/>
    <w:tmpl w:val="75ACADB0"/>
    <w:lvl w:ilvl="0">
      <w:numFmt w:val="decimal"/>
      <w:lvlText w:val="%1."/>
      <w:start w:val="1"/>
      <w:pPr>
        <w:ind w:left="720"/>
        <w:ind w:hanging="360"/>
        <w:tabs>
          <w:tab w:val="num" w:pos="720"/>
        </w:tabs>
      </w:pPr>
      <w:lvlJc w:val="left"/>
    </w:lvl>
  </w:abstractNum>
  <w:abstractNum w:abstractNumId="4">
    <w:multiLevelType w:val="singleLevel"/>
    <w:nsid w:val="FFFFFF80"/>
    <w:tmpl w:val="217AC734"/>
    <w:lvl w:ilvl="0">
      <w:numFmt w:val="bullet"/>
      <w:lvlText w:val=""/>
      <w:start w:val="1"/>
      <w:rPr>
        <w:rFonts w:ascii="Symbol" w:hAnsi="Symbol" w:hint="default"/>
      </w:rPr>
      <w:pPr>
        <w:ind w:left="1800"/>
        <w:ind w:hanging="360"/>
        <w:tabs>
          <w:tab w:val="num" w:pos="1800"/>
        </w:tabs>
      </w:pPr>
      <w:lvlJc w:val="left"/>
    </w:lvl>
  </w:abstractNum>
  <w:abstractNum w:abstractNumId="5">
    <w:multiLevelType w:val="singleLevel"/>
    <w:nsid w:val="FFFFFF81"/>
    <w:tmpl w:val="AD4E1D30"/>
    <w:lvl w:ilvl="0">
      <w:numFmt w:val="bullet"/>
      <w:lvlText w:val=""/>
      <w:start w:val="1"/>
      <w:rPr>
        <w:rFonts w:ascii="Symbol" w:hAnsi="Symbol" w:hint="default"/>
      </w:rPr>
      <w:pPr>
        <w:ind w:left="1440"/>
        <w:ind w:hanging="360"/>
        <w:tabs>
          <w:tab w:val="num" w:pos="1440"/>
        </w:tabs>
      </w:pPr>
      <w:lvlJc w:val="left"/>
    </w:lvl>
  </w:abstractNum>
  <w:abstractNum w:abstractNumId="6">
    <w:multiLevelType w:val="singleLevel"/>
    <w:nsid w:val="FFFFFF82"/>
    <w:tmpl w:val="680C027C"/>
    <w:lvl w:ilvl="0">
      <w:numFmt w:val="bullet"/>
      <w:lvlText w:val=""/>
      <w:start w:val="1"/>
      <w:rPr>
        <w:rFonts w:ascii="Symbol" w:hAnsi="Symbol" w:hint="default"/>
      </w:rPr>
      <w:pPr>
        <w:ind w:left="1080"/>
        <w:ind w:hanging="360"/>
        <w:tabs>
          <w:tab w:val="num" w:pos="1080"/>
        </w:tabs>
      </w:pPr>
      <w:lvlJc w:val="left"/>
    </w:lvl>
  </w:abstractNum>
  <w:abstractNum w:abstractNumId="7">
    <w:multiLevelType w:val="singleLevel"/>
    <w:nsid w:val="FFFFFF83"/>
    <w:tmpl w:val="4F5E5D9A"/>
    <w:lvl w:ilvl="0">
      <w:numFmt w:val="bullet"/>
      <w:lvlText w:val=""/>
      <w:start w:val="1"/>
      <w:rPr>
        <w:rFonts w:ascii="Symbol" w:hAnsi="Symbol" w:hint="default"/>
      </w:rPr>
      <w:pPr>
        <w:ind w:left="720"/>
        <w:ind w:hanging="360"/>
        <w:tabs>
          <w:tab w:val="num" w:pos="720"/>
        </w:tabs>
      </w:pPr>
      <w:lvlJc w:val="left"/>
    </w:lvl>
  </w:abstractNum>
  <w:abstractNum w:abstractNumId="8">
    <w:multiLevelType w:val="singleLevel"/>
    <w:nsid w:val="FFFFFF88"/>
    <w:tmpl w:val="CA7202F2"/>
    <w:lvl w:ilvl="0">
      <w:numFmt w:val="decimal"/>
      <w:lvlText w:val="%1."/>
      <w:start w:val="1"/>
      <w:pPr>
        <w:ind w:left="360"/>
        <w:ind w:hanging="360"/>
        <w:tabs>
          <w:tab w:val="num" w:pos="360"/>
        </w:tabs>
      </w:pPr>
      <w:lvlJc w:val="left"/>
    </w:lvl>
  </w:abstractNum>
  <w:abstractNum w:abstractNumId="9">
    <w:multiLevelType w:val="singleLevel"/>
    <w:nsid w:val="FFFFFF89"/>
    <w:tmpl w:val="24CE3B88"/>
    <w:lvl w:ilvl="0">
      <w:numFmt w:val="bullet"/>
      <w:lvlText w:val=""/>
      <w:start w:val="1"/>
      <w:rPr>
        <w:rFonts w:ascii="Symbol" w:hAnsi="Symbol" w:hint="default"/>
      </w:rPr>
      <w:pPr>
        <w:ind w:left="360"/>
        <w:ind w:hanging="360"/>
        <w:tabs>
          <w:tab w:val="num" w:pos="360"/>
        </w:tabs>
      </w:pPr>
      <w:lvlJc w:val="left"/>
    </w:lvl>
  </w:abstractNum>
  <w:abstractNum w:abstractNumId="10">
    <w:multiLevelType w:val="hybridMultilevel"/>
    <w:nsid w:val="02B515DE"/>
    <w:tmpl w:val="0409001F"/>
    <w:lvl w:ilvl="0">
      <w:numFmt w:val="decimal"/>
      <w:lvlText w:val="%1."/>
      <w:start w:val="1"/>
      <w:pPr>
        <w:ind w:left="360"/>
        <w:ind w:hanging="360"/>
      </w:pPr>
      <w:lvlJc w:val="left"/>
    </w:lvl>
    <w:lvl w:ilvl="1">
      <w:numFmt w:val="decimal"/>
      <w:lvlText w:val="%1.%2."/>
      <w:start w:val="1"/>
      <w:pPr>
        <w:ind w:left="792"/>
        <w:ind w:hanging="432"/>
      </w:pPr>
      <w:lvlJc w:val="left"/>
    </w:lvl>
    <w:lvl w:ilvl="2">
      <w:numFmt w:val="decimal"/>
      <w:lvlText w:val="%1.%2.%3."/>
      <w:start w:val="1"/>
      <w:pPr>
        <w:ind w:left="1224"/>
        <w:ind w:hanging="504"/>
      </w:pPr>
      <w:lvlJc w:val="left"/>
    </w:lvl>
    <w:lvl w:ilvl="3">
      <w:numFmt w:val="decimal"/>
      <w:lvlText w:val="%1.%2.%3.%4."/>
      <w:start w:val="1"/>
      <w:pPr>
        <w:ind w:left="1728"/>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11">
    <w:multiLevelType w:val="hybridMultilevel"/>
    <w:nsid w:val="051C2300"/>
    <w:tmpl w:val="F34EA56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2">
    <w:multiLevelType w:val="hybridMultilevel"/>
    <w:nsid w:val="081A78FB"/>
    <w:tmpl w:val="04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13">
    <w:multiLevelType w:val="hybridMultilevel"/>
    <w:nsid w:val="0B2F3CA6"/>
    <w:tmpl w:val="04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14">
    <w:multiLevelType w:val="hybridMultilevel"/>
    <w:nsid w:val="15C5697B"/>
    <w:tmpl w:val="04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15">
    <w:multiLevelType w:val="hybridMultilevel"/>
    <w:nsid w:val="219D4B39"/>
    <w:tmpl w:val="3920DC1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6">
    <w:multiLevelType w:val="hybridMultilevel"/>
    <w:nsid w:val="298929E5"/>
    <w:tmpl w:val="0409001F"/>
    <w:lvl w:ilvl="0">
      <w:numFmt w:val="decimal"/>
      <w:lvlText w:val="%1."/>
      <w:start w:val="1"/>
      <w:pPr>
        <w:ind w:left="360"/>
        <w:ind w:hanging="360"/>
      </w:pPr>
      <w:lvlJc w:val="left"/>
    </w:lvl>
    <w:lvl w:ilvl="1">
      <w:numFmt w:val="decimal"/>
      <w:lvlText w:val="%1.%2."/>
      <w:start w:val="1"/>
      <w:pPr>
        <w:ind w:left="792"/>
        <w:ind w:hanging="432"/>
      </w:pPr>
      <w:lvlJc w:val="left"/>
    </w:lvl>
    <w:lvl w:ilvl="2">
      <w:numFmt w:val="decimal"/>
      <w:lvlText w:val="%1.%2.%3."/>
      <w:start w:val="1"/>
      <w:pPr>
        <w:ind w:left="1224"/>
        <w:ind w:hanging="504"/>
      </w:pPr>
      <w:lvlJc w:val="left"/>
    </w:lvl>
    <w:lvl w:ilvl="3">
      <w:numFmt w:val="decimal"/>
      <w:lvlText w:val="%1.%2.%3.%4."/>
      <w:start w:val="1"/>
      <w:pPr>
        <w:ind w:left="1728"/>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17">
    <w:multiLevelType w:val="hybridMultilevel"/>
    <w:nsid w:val="2EDE304E"/>
    <w:tmpl w:val="04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18">
    <w:multiLevelType w:val="hybridMultilevel"/>
    <w:nsid w:val="2FC4282D"/>
    <w:tmpl w:val="DC3C6B24"/>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9">
    <w:multiLevelType w:val="hybridMultilevel"/>
    <w:nsid w:val="3A8D00B3"/>
    <w:tmpl w:val="0A300F9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20">
    <w:multiLevelType w:val="hybridMultilevel"/>
    <w:nsid w:val="3AEB0273"/>
    <w:tmpl w:val="526206A0"/>
    <w:lvl w:ilvl="0">
      <w:numFmt w:val="upperRoman"/>
      <w:lvlText w:val="Article %1."/>
      <w:start w:val="1"/>
      <w:pPr>
        <w:ind w:left="0"/>
        <w:ind w:firstLine="0"/>
      </w:pPr>
      <w:lvlJc w:val="left"/>
    </w:lvl>
    <w:lvl w:ilvl="1">
      <w:numFmt w:val="decimalZero"/>
      <w:lvlText w:val="Section %1.%2"/>
      <w:start w:val="1"/>
      <w:pPr>
        <w:ind w:left="0"/>
        <w:ind w:firstLine="0"/>
      </w:pPr>
      <w:isLgl/>
      <w:lvlJc w:val="left"/>
    </w:lvl>
    <w:lvl w:ilvl="2">
      <w:numFmt w:val="lowerLetter"/>
      <w:lvlText w:val="(%3)"/>
      <w:start w:val="1"/>
      <w:pPr>
        <w:ind w:left="720"/>
        <w:ind w:hanging="432"/>
      </w:pPr>
      <w:lvlJc w:val="left"/>
    </w:lvl>
    <w:lvl w:ilvl="3">
      <w:numFmt w:val="lowerRoman"/>
      <w:lvlText w:val="(%4)"/>
      <w:start w:val="1"/>
      <w:pPr>
        <w:ind w:left="864"/>
        <w:ind w:hanging="144"/>
      </w:pPr>
      <w:lvlJc w:val="right"/>
    </w:lvl>
    <w:lvl w:ilvl="4">
      <w:numFmt w:val="decimal"/>
      <w:lvlText w:val="%5)"/>
      <w:start w:val="1"/>
      <w:pPr>
        <w:ind w:left="1008"/>
        <w:ind w:hanging="432"/>
      </w:pPr>
      <w:lvlJc w:val="left"/>
    </w:lvl>
    <w:lvl w:ilvl="5">
      <w:numFmt w:val="lowerLetter"/>
      <w:lvlText w:val="%6)"/>
      <w:start w:val="1"/>
      <w:pPr>
        <w:ind w:left="1152"/>
        <w:ind w:hanging="432"/>
      </w:pPr>
      <w:lvlJc w:val="left"/>
    </w:lvl>
    <w:lvl w:ilvl="6">
      <w:numFmt w:val="lowerRoman"/>
      <w:lvlText w:val="%7)"/>
      <w:start w:val="1"/>
      <w:pPr>
        <w:ind w:left="1296"/>
        <w:ind w:hanging="288"/>
      </w:pPr>
      <w:lvlJc w:val="right"/>
    </w:lvl>
    <w:lvl w:ilvl="7">
      <w:numFmt w:val="lowerLetter"/>
      <w:lvlText w:val="%8."/>
      <w:start w:val="1"/>
      <w:pPr>
        <w:ind w:left="1440"/>
        <w:ind w:hanging="432"/>
      </w:pPr>
      <w:lvlJc w:val="left"/>
    </w:lvl>
    <w:lvl w:ilvl="8">
      <w:numFmt w:val="lowerRoman"/>
      <w:lvlText w:val="%9."/>
      <w:start w:val="1"/>
      <w:pPr>
        <w:ind w:left="1584"/>
        <w:ind w:hanging="144"/>
      </w:pPr>
      <w:lvlJc w:val="right"/>
    </w:lvl>
  </w:abstractNum>
  <w:abstractNum w:abstractNumId="21">
    <w:multiLevelType w:val="hybridMultilevel"/>
    <w:nsid w:val="43F8503E"/>
    <w:tmpl w:val="0409001F"/>
    <w:lvl w:ilvl="0">
      <w:numFmt w:val="decimal"/>
      <w:lvlText w:val="%1."/>
      <w:start w:val="1"/>
      <w:pPr>
        <w:ind w:left="360"/>
        <w:ind w:hanging="360"/>
      </w:pPr>
      <w:lvlJc w:val="left"/>
    </w:lvl>
    <w:lvl w:ilvl="1">
      <w:numFmt w:val="decimal"/>
      <w:lvlText w:val="%1.%2."/>
      <w:start w:val="1"/>
      <w:pPr>
        <w:ind w:left="792"/>
        <w:ind w:hanging="432"/>
      </w:pPr>
      <w:lvlJc w:val="left"/>
    </w:lvl>
    <w:lvl w:ilvl="2">
      <w:numFmt w:val="decimal"/>
      <w:lvlText w:val="%1.%2.%3."/>
      <w:start w:val="1"/>
      <w:pPr>
        <w:ind w:left="1224"/>
        <w:ind w:hanging="504"/>
      </w:pPr>
      <w:lvlJc w:val="left"/>
    </w:lvl>
    <w:lvl w:ilvl="3">
      <w:numFmt w:val="decimal"/>
      <w:lvlText w:val="%1.%2.%3.%4."/>
      <w:start w:val="1"/>
      <w:pPr>
        <w:ind w:left="1728"/>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22">
    <w:multiLevelType w:val="hybridMultilevel"/>
    <w:nsid w:val="484C4F29"/>
    <w:tmpl w:val="D8061F64"/>
    <w:lvl w:ilvl="0">
      <w:numFmt w:val="upperRoman"/>
      <w:lvlText w:val="Article %1."/>
      <w:start w:val="1"/>
      <w:pPr>
        <w:ind w:left="0"/>
        <w:ind w:firstLine="0"/>
      </w:pPr>
      <w:lvlJc w:val="left"/>
    </w:lvl>
    <w:lvl w:ilvl="1">
      <w:numFmt w:val="decimalZero"/>
      <w:lvlText w:val="Section %1.%2"/>
      <w:start w:val="1"/>
      <w:pPr>
        <w:ind w:left="0"/>
        <w:ind w:firstLine="0"/>
      </w:pPr>
      <w:isLgl/>
      <w:lvlJc w:val="left"/>
    </w:lvl>
    <w:lvl w:ilvl="2">
      <w:numFmt w:val="lowerLetter"/>
      <w:lvlText w:val="(%3)"/>
      <w:start w:val="1"/>
      <w:pPr>
        <w:ind w:left="720"/>
        <w:ind w:hanging="432"/>
      </w:pPr>
      <w:lvlJc w:val="left"/>
    </w:lvl>
    <w:lvl w:ilvl="3">
      <w:numFmt w:val="lowerRoman"/>
      <w:lvlText w:val="(%4)"/>
      <w:start w:val="1"/>
      <w:pPr>
        <w:ind w:left="864"/>
        <w:ind w:hanging="144"/>
      </w:pPr>
      <w:lvlJc w:val="right"/>
    </w:lvl>
    <w:lvl w:ilvl="4">
      <w:numFmt w:val="decimal"/>
      <w:lvlText w:val="%5)"/>
      <w:start w:val="1"/>
      <w:pPr>
        <w:ind w:left="1008"/>
        <w:ind w:hanging="432"/>
      </w:pPr>
      <w:lvlJc w:val="left"/>
    </w:lvl>
    <w:lvl w:ilvl="5">
      <w:numFmt w:val="lowerLetter"/>
      <w:lvlText w:val="%6)"/>
      <w:start w:val="1"/>
      <w:pPr>
        <w:ind w:left="1152"/>
        <w:ind w:hanging="432"/>
      </w:pPr>
      <w:lvlJc w:val="left"/>
    </w:lvl>
    <w:lvl w:ilvl="6">
      <w:numFmt w:val="lowerRoman"/>
      <w:lvlText w:val="%7)"/>
      <w:start w:val="1"/>
      <w:pPr>
        <w:ind w:left="1296"/>
        <w:ind w:hanging="288"/>
      </w:pPr>
      <w:lvlJc w:val="right"/>
    </w:lvl>
    <w:lvl w:ilvl="7">
      <w:numFmt w:val="lowerLetter"/>
      <w:lvlText w:val="%8."/>
      <w:start w:val="1"/>
      <w:pPr>
        <w:ind w:left="1440"/>
        <w:ind w:hanging="432"/>
      </w:pPr>
      <w:lvlJc w:val="left"/>
    </w:lvl>
    <w:lvl w:ilvl="8">
      <w:numFmt w:val="lowerRoman"/>
      <w:lvlText w:val="%9."/>
      <w:start w:val="1"/>
      <w:pPr>
        <w:ind w:left="1584"/>
        <w:ind w:hanging="144"/>
      </w:pPr>
      <w:lvlJc w:val="right"/>
    </w:lvl>
  </w:abstractNum>
  <w:abstractNum w:abstractNumId="23">
    <w:multiLevelType w:val="hybridMultilevel"/>
    <w:nsid w:val="59350CFB"/>
    <w:tmpl w:val="9DF09F08"/>
    <w:lvl w:ilvl="0">
      <w:numFmt w:val="upperRoman"/>
      <w:lvlText w:val="Article %1."/>
      <w:start w:val="1"/>
      <w:pPr>
        <w:ind w:left="0"/>
        <w:ind w:firstLine="0"/>
      </w:pPr>
      <w:lvlJc w:val="left"/>
    </w:lvl>
    <w:lvl w:ilvl="1">
      <w:numFmt w:val="decimalZero"/>
      <w:lvlText w:val="Section %1.%2"/>
      <w:start w:val="1"/>
      <w:pPr>
        <w:ind w:left="0"/>
        <w:ind w:firstLine="0"/>
      </w:pPr>
      <w:isLgl/>
      <w:lvlJc w:val="left"/>
    </w:lvl>
    <w:lvl w:ilvl="2">
      <w:numFmt w:val="lowerLetter"/>
      <w:lvlText w:val="(%3)"/>
      <w:start w:val="1"/>
      <w:pPr>
        <w:ind w:left="720"/>
        <w:ind w:hanging="432"/>
      </w:pPr>
      <w:lvlJc w:val="left"/>
    </w:lvl>
    <w:lvl w:ilvl="3">
      <w:numFmt w:val="lowerRoman"/>
      <w:lvlText w:val="(%4)"/>
      <w:start w:val="1"/>
      <w:pPr>
        <w:ind w:left="864"/>
        <w:ind w:hanging="144"/>
      </w:pPr>
      <w:lvlJc w:val="right"/>
    </w:lvl>
    <w:lvl w:ilvl="4">
      <w:numFmt w:val="decimal"/>
      <w:lvlText w:val="%5)"/>
      <w:start w:val="1"/>
      <w:pPr>
        <w:ind w:left="1008"/>
        <w:ind w:hanging="432"/>
      </w:pPr>
      <w:lvlJc w:val="left"/>
    </w:lvl>
    <w:lvl w:ilvl="5">
      <w:numFmt w:val="lowerLetter"/>
      <w:lvlText w:val="%6)"/>
      <w:start w:val="1"/>
      <w:pPr>
        <w:ind w:left="1152"/>
        <w:ind w:hanging="432"/>
      </w:pPr>
      <w:lvlJc w:val="left"/>
    </w:lvl>
    <w:lvl w:ilvl="6">
      <w:numFmt w:val="lowerRoman"/>
      <w:lvlText w:val="%7)"/>
      <w:start w:val="1"/>
      <w:pPr>
        <w:ind w:left="1296"/>
        <w:ind w:hanging="288"/>
      </w:pPr>
      <w:lvlJc w:val="right"/>
    </w:lvl>
    <w:lvl w:ilvl="7">
      <w:numFmt w:val="lowerLetter"/>
      <w:lvlText w:val="%8."/>
      <w:start w:val="1"/>
      <w:pPr>
        <w:ind w:left="1440"/>
        <w:ind w:hanging="432"/>
      </w:pPr>
      <w:lvlJc w:val="left"/>
    </w:lvl>
    <w:lvl w:ilvl="8">
      <w:numFmt w:val="lowerRoman"/>
      <w:lvlText w:val="%9."/>
      <w:start w:val="1"/>
      <w:pPr>
        <w:ind w:left="1584"/>
        <w:ind w:hanging="144"/>
      </w:pPr>
      <w:lvlJc w:val="right"/>
    </w:lvl>
  </w:abstractNum>
  <w:abstractNum w:abstractNumId="24">
    <w:multiLevelType w:val="hybridMultilevel"/>
    <w:nsid w:val="5D100A75"/>
    <w:tmpl w:val="C700DDB0"/>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25">
    <w:multiLevelType w:val="hybridMultilevel"/>
    <w:nsid w:val="5DEC6B47"/>
    <w:tmpl w:val="604E1C0A"/>
    <w:lvl w:ilvl="0">
      <w:numFmt w:val="upperRoman"/>
      <w:lvlText w:val="Article %1."/>
      <w:start w:val="1"/>
      <w:pPr>
        <w:ind w:left="0"/>
        <w:ind w:firstLine="0"/>
      </w:pPr>
      <w:lvlJc w:val="left"/>
    </w:lvl>
    <w:lvl w:ilvl="1">
      <w:numFmt w:val="decimalZero"/>
      <w:lvlText w:val="Section %1.%2"/>
      <w:start w:val="1"/>
      <w:pPr>
        <w:ind w:left="0"/>
        <w:ind w:firstLine="0"/>
      </w:pPr>
      <w:isLgl/>
      <w:lvlJc w:val="left"/>
    </w:lvl>
    <w:lvl w:ilvl="2">
      <w:numFmt w:val="lowerLetter"/>
      <w:lvlText w:val="(%3)"/>
      <w:start w:val="1"/>
      <w:pPr>
        <w:ind w:left="720"/>
        <w:ind w:hanging="432"/>
      </w:pPr>
      <w:lvlJc w:val="left"/>
    </w:lvl>
    <w:lvl w:ilvl="3">
      <w:numFmt w:val="lowerRoman"/>
      <w:lvlText w:val="(%4)"/>
      <w:start w:val="1"/>
      <w:pPr>
        <w:ind w:left="864"/>
        <w:ind w:hanging="144"/>
      </w:pPr>
      <w:lvlJc w:val="right"/>
    </w:lvl>
    <w:lvl w:ilvl="4">
      <w:numFmt w:val="decimal"/>
      <w:lvlText w:val="%5)"/>
      <w:start w:val="1"/>
      <w:pPr>
        <w:ind w:left="1008"/>
        <w:ind w:hanging="432"/>
      </w:pPr>
      <w:lvlJc w:val="left"/>
    </w:lvl>
    <w:lvl w:ilvl="5">
      <w:numFmt w:val="lowerLetter"/>
      <w:lvlText w:val="%6)"/>
      <w:start w:val="1"/>
      <w:pPr>
        <w:ind w:left="1152"/>
        <w:ind w:hanging="432"/>
      </w:pPr>
      <w:lvlJc w:val="left"/>
    </w:lvl>
    <w:lvl w:ilvl="6">
      <w:numFmt w:val="lowerRoman"/>
      <w:lvlText w:val="%7)"/>
      <w:start w:val="1"/>
      <w:pPr>
        <w:ind w:left="1296"/>
        <w:ind w:hanging="288"/>
      </w:pPr>
      <w:lvlJc w:val="right"/>
    </w:lvl>
    <w:lvl w:ilvl="7">
      <w:numFmt w:val="lowerLetter"/>
      <w:lvlText w:val="%8."/>
      <w:start w:val="1"/>
      <w:pPr>
        <w:ind w:left="1440"/>
        <w:ind w:hanging="432"/>
      </w:pPr>
      <w:lvlJc w:val="left"/>
    </w:lvl>
    <w:lvl w:ilvl="8">
      <w:numFmt w:val="lowerRoman"/>
      <w:lvlText w:val="%9."/>
      <w:start w:val="1"/>
      <w:pPr>
        <w:ind w:left="1584"/>
        <w:ind w:hanging="144"/>
      </w:pPr>
      <w:lvlJc w:val="right"/>
    </w:lvl>
  </w:abstractNum>
  <w:abstractNum w:abstractNumId="26">
    <w:multiLevelType w:val="hybridMultilevel"/>
    <w:nsid w:val="6E9514D7"/>
    <w:tmpl w:val="0409001F"/>
    <w:lvl w:ilvl="0">
      <w:numFmt w:val="decimal"/>
      <w:lvlText w:val="%1."/>
      <w:start w:val="1"/>
      <w:pPr>
        <w:ind w:left="360"/>
        <w:ind w:hanging="360"/>
      </w:pPr>
      <w:lvlJc w:val="left"/>
    </w:lvl>
    <w:lvl w:ilvl="1">
      <w:numFmt w:val="decimal"/>
      <w:lvlText w:val="%1.%2."/>
      <w:start w:val="1"/>
      <w:pPr>
        <w:ind w:left="792"/>
        <w:ind w:hanging="432"/>
      </w:pPr>
      <w:lvlJc w:val="left"/>
    </w:lvl>
    <w:lvl w:ilvl="2">
      <w:numFmt w:val="decimal"/>
      <w:lvlText w:val="%1.%2.%3."/>
      <w:start w:val="1"/>
      <w:pPr>
        <w:ind w:left="1224"/>
        <w:ind w:hanging="504"/>
      </w:pPr>
      <w:lvlJc w:val="left"/>
    </w:lvl>
    <w:lvl w:ilvl="3">
      <w:numFmt w:val="decimal"/>
      <w:lvlText w:val="%1.%2.%3.%4."/>
      <w:start w:val="1"/>
      <w:pPr>
        <w:ind w:left="1728"/>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27">
    <w:multiLevelType w:val="hybridMultilevel"/>
    <w:nsid w:val="72853497"/>
    <w:tmpl w:val="6AF6D4A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28">
    <w:multiLevelType w:val="hybridMultilevel"/>
    <w:nsid w:val="7D8C2C6D"/>
    <w:tmpl w:val="04090023"/>
    <w:lvl w:ilvl="0">
      <w:numFmt w:val="upperRoman"/>
      <w:lvlText w:val="Article %1."/>
      <w:start w:val="1"/>
      <w:pPr>
        <w:ind w:left="0"/>
        <w:ind w:firstLine="0"/>
      </w:pPr>
      <w:lvlJc w:val="left"/>
    </w:lvl>
    <w:lvl w:ilvl="1">
      <w:numFmt w:val="decimalZero"/>
      <w:lvlText w:val="Section %1.%2"/>
      <w:start w:val="1"/>
      <w:pPr>
        <w:ind w:left="0"/>
        <w:ind w:firstLine="0"/>
      </w:pPr>
      <w:isLgl/>
      <w:lvlJc w:val="left"/>
    </w:lvl>
    <w:lvl w:ilvl="2">
      <w:numFmt w:val="lowerLetter"/>
      <w:lvlText w:val="(%3)"/>
      <w:start w:val="1"/>
      <w:pPr>
        <w:ind w:left="720"/>
        <w:ind w:hanging="432"/>
      </w:pPr>
      <w:lvlJc w:val="left"/>
    </w:lvl>
    <w:lvl w:ilvl="3">
      <w:numFmt w:val="lowerRoman"/>
      <w:lvlText w:val="(%4)"/>
      <w:start w:val="1"/>
      <w:pPr>
        <w:ind w:left="864"/>
        <w:ind w:hanging="144"/>
      </w:pPr>
      <w:lvlJc w:val="right"/>
    </w:lvl>
    <w:lvl w:ilvl="4">
      <w:numFmt w:val="decimal"/>
      <w:lvlText w:val="%5)"/>
      <w:start w:val="1"/>
      <w:pPr>
        <w:ind w:left="1008"/>
        <w:ind w:hanging="432"/>
      </w:pPr>
      <w:lvlJc w:val="left"/>
    </w:lvl>
    <w:lvl w:ilvl="5">
      <w:numFmt w:val="lowerLetter"/>
      <w:lvlText w:val="%6)"/>
      <w:start w:val="1"/>
      <w:pPr>
        <w:ind w:left="1152"/>
        <w:ind w:hanging="432"/>
      </w:pPr>
      <w:lvlJc w:val="left"/>
    </w:lvl>
    <w:lvl w:ilvl="6">
      <w:numFmt w:val="lowerRoman"/>
      <w:lvlText w:val="%7)"/>
      <w:start w:val="1"/>
      <w:pPr>
        <w:ind w:left="1296"/>
        <w:ind w:hanging="288"/>
      </w:pPr>
      <w:lvlJc w:val="right"/>
    </w:lvl>
    <w:lvl w:ilvl="7">
      <w:numFmt w:val="lowerLetter"/>
      <w:lvlText w:val="%8."/>
      <w:start w:val="1"/>
      <w:pPr>
        <w:ind w:left="1440"/>
        <w:ind w:hanging="432"/>
      </w:pPr>
      <w:lvlJc w:val="left"/>
    </w:lvl>
    <w:lvl w:ilvl="8">
      <w:numFmt w:val="lowerRoman"/>
      <w:lvlText w:val="%9."/>
      <w:start w:val="1"/>
      <w:pPr>
        <w:ind w:left="1584"/>
        <w:ind w:hanging="144"/>
      </w:pPr>
      <w:lvlJc w:val="right"/>
    </w:lvl>
  </w:abstractNum>
  <w:num w:numId="1">
    <w:abstractNumId w:val="23"/>
  </w:num>
  <w:num w:numId="2">
    <w:abstractNumId w:val="13"/>
  </w:num>
  <w:num w:numId="3">
    <w:abstractNumId w:val="10"/>
  </w:num>
  <w:num w:numId="4">
    <w:abstractNumId w:val="26"/>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1"/>
  </w:num>
  <w:num w:numId="22">
    <w:abstractNumId w:val="12"/>
  </w:num>
  <w:num w:numId="23">
    <w:abstractNumId w:val="28"/>
  </w:num>
  <w:num w:numId="24">
    <w:abstractNumId w:val="11"/>
  </w:num>
  <w:num w:numId="25">
    <w:abstractNumId w:val="27"/>
  </w:num>
  <w:num w:numId="26">
    <w:abstractNumId w:val="19"/>
  </w:num>
  <w:num w:numId="27">
    <w:abstractNumId w:val="15"/>
  </w:num>
  <w:num w:numId="28">
    <w:abstractNumId w:val="24"/>
  </w:num>
  <w:num w:numId="29">
    <w:abstractNumId w:val="18"/>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183B"/>
  <w15:chartTrackingRefBased/>
  <w15:docId w15:val="{9CA9EA63-C7AD-430A-9DD5-DBDBCAE1D4AF}"/>
  <w:rsids>
    <w:rsidRoot val="00F56CD5"/>
    <w:rsid val="00645252"/>
    <w:rsid val="006D3D74"/>
    <w:rsid val="00720390"/>
    <w:rsid val="0083569A"/>
    <w:rsid val="00A9204E"/>
    <w:rsid val="00F56CD5"/>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F56CD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JOYCE@PEAKBEV.COM</cp:lastModifiedBy>
  <cp:revision>1</cp:revision>
  <dcterms:created xsi:type="dcterms:W3CDTF">2019-08-19T13:33:00Z</dcterms:created>
  <dcterms:modified xsi:type="dcterms:W3CDTF">2019-08-19T13:34:00Z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