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0E" w:rsidRDefault="00D02A0E">
      <w:pPr>
        <w:pStyle w:val="BodyText"/>
        <w:rPr>
          <w:b/>
          <w:bCs/>
          <w:sz w:val="24"/>
        </w:rPr>
      </w:pPr>
    </w:p>
    <w:p w:rsidR="00D02A0E" w:rsidRDefault="003000A8">
      <w:pPr>
        <w:pStyle w:val="BodyText"/>
        <w:rPr>
          <w:b/>
          <w:bCs/>
          <w:sz w:val="24"/>
        </w:rPr>
      </w:pPr>
      <w:r>
        <w:rPr>
          <w:b/>
          <w:bCs/>
          <w:noProof/>
          <w:sz w:val="24"/>
        </w:rPr>
        <w:drawing>
          <wp:inline distT="0" distB="0" distL="0" distR="0">
            <wp:extent cx="4800600" cy="600075"/>
            <wp:effectExtent l="0" t="0" r="0" b="0"/>
            <wp:docPr id="1" name="Picture 1" descr="MPIRMC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RMC Logo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600075"/>
                    </a:xfrm>
                    <a:prstGeom prst="rect">
                      <a:avLst/>
                    </a:prstGeom>
                    <a:noFill/>
                    <a:ln>
                      <a:noFill/>
                    </a:ln>
                  </pic:spPr>
                </pic:pic>
              </a:graphicData>
            </a:graphic>
          </wp:inline>
        </w:drawing>
      </w:r>
    </w:p>
    <w:p w:rsidR="00D02A0E" w:rsidRDefault="00D02A0E">
      <w:pPr>
        <w:pStyle w:val="BodyText"/>
        <w:rPr>
          <w:b/>
          <w:bCs/>
          <w:sz w:val="24"/>
        </w:rPr>
      </w:pPr>
    </w:p>
    <w:p w:rsidR="00846525" w:rsidRDefault="00070C41">
      <w:pPr>
        <w:pStyle w:val="BodyText"/>
        <w:rPr>
          <w:b/>
          <w:bCs/>
          <w:sz w:val="24"/>
        </w:rPr>
      </w:pPr>
      <w:r>
        <w:rPr>
          <w:b/>
          <w:bCs/>
          <w:sz w:val="24"/>
        </w:rPr>
        <w:t xml:space="preserve">Request for Proposal for </w:t>
      </w:r>
    </w:p>
    <w:p w:rsidR="00D704E4" w:rsidRDefault="007A0CEC">
      <w:pPr>
        <w:pStyle w:val="BodyText"/>
        <w:rPr>
          <w:b/>
          <w:bCs/>
          <w:sz w:val="28"/>
          <w:szCs w:val="28"/>
        </w:rPr>
      </w:pPr>
      <w:r>
        <w:rPr>
          <w:b/>
          <w:bCs/>
          <w:sz w:val="28"/>
          <w:szCs w:val="28"/>
        </w:rPr>
        <w:t>Meeting Professionals International Rocky Mountain Chapter</w:t>
      </w:r>
    </w:p>
    <w:p w:rsidR="00E62A30" w:rsidRDefault="00E62A30">
      <w:pPr>
        <w:pStyle w:val="BodyText"/>
        <w:rPr>
          <w:b/>
          <w:bCs/>
          <w:sz w:val="28"/>
          <w:szCs w:val="28"/>
        </w:rPr>
      </w:pPr>
      <w:r>
        <w:rPr>
          <w:b/>
          <w:bCs/>
          <w:sz w:val="28"/>
          <w:szCs w:val="28"/>
        </w:rPr>
        <w:t>Printed Directory</w:t>
      </w:r>
    </w:p>
    <w:p w:rsidR="00F15B99" w:rsidRDefault="00F15B99">
      <w:pPr>
        <w:pStyle w:val="BodyText"/>
        <w:rPr>
          <w:b/>
          <w:bCs/>
          <w:iCs/>
          <w:sz w:val="24"/>
        </w:rPr>
      </w:pPr>
    </w:p>
    <w:p w:rsidR="00070C41" w:rsidRPr="0008171C" w:rsidRDefault="00070C41">
      <w:pPr>
        <w:pStyle w:val="BodyText"/>
        <w:rPr>
          <w:b/>
          <w:bCs/>
          <w:iCs/>
          <w:sz w:val="24"/>
        </w:rPr>
      </w:pPr>
      <w:r w:rsidRPr="0008171C">
        <w:rPr>
          <w:b/>
          <w:bCs/>
          <w:iCs/>
          <w:sz w:val="24"/>
        </w:rPr>
        <w:t xml:space="preserve">Deadline for submission is </w:t>
      </w:r>
      <w:r w:rsidR="009E67E5">
        <w:rPr>
          <w:b/>
          <w:bCs/>
          <w:iCs/>
          <w:sz w:val="24"/>
        </w:rPr>
        <w:t>March 22</w:t>
      </w:r>
      <w:bookmarkStart w:id="0" w:name="_GoBack"/>
      <w:bookmarkEnd w:id="0"/>
      <w:r w:rsidR="009E67E5">
        <w:rPr>
          <w:b/>
          <w:bCs/>
          <w:iCs/>
          <w:sz w:val="24"/>
        </w:rPr>
        <w:t>, 2019</w:t>
      </w:r>
    </w:p>
    <w:p w:rsidR="00070C41" w:rsidRPr="00F15B99" w:rsidRDefault="00070C41">
      <w:pPr>
        <w:pStyle w:val="BodyTextIndent"/>
        <w:rPr>
          <w:rStyle w:val="Emphasis"/>
          <w:color w:val="000000"/>
          <w:sz w:val="24"/>
          <w:szCs w:val="24"/>
        </w:rPr>
      </w:pPr>
    </w:p>
    <w:p w:rsidR="00B447DE" w:rsidRPr="00F15B99" w:rsidRDefault="00B447DE" w:rsidP="00B447DE">
      <w:pPr>
        <w:pStyle w:val="NormalWeb"/>
        <w:spacing w:before="0" w:beforeAutospacing="0" w:after="0"/>
        <w:jc w:val="both"/>
        <w:rPr>
          <w:sz w:val="22"/>
          <w:szCs w:val="22"/>
        </w:rPr>
      </w:pPr>
      <w:r w:rsidRPr="00F15B99">
        <w:rPr>
          <w:sz w:val="22"/>
          <w:szCs w:val="22"/>
        </w:rPr>
        <w:t xml:space="preserve">The Rocky Mountain Chapter (MPIRMC) is an affiliate of Meeting Professionals International (MPI), the meeting and event </w:t>
      </w:r>
      <w:proofErr w:type="gramStart"/>
      <w:r w:rsidRPr="00F15B99">
        <w:rPr>
          <w:sz w:val="22"/>
          <w:szCs w:val="22"/>
        </w:rPr>
        <w:t>industry's</w:t>
      </w:r>
      <w:proofErr w:type="gramEnd"/>
      <w:r w:rsidRPr="00F15B99">
        <w:rPr>
          <w:sz w:val="22"/>
          <w:szCs w:val="22"/>
        </w:rPr>
        <w:t xml:space="preserve"> largest and most vibrant global community with 18,000+ members in belonging to 71 countries and 70 chapters and clubs worldwide. The MPI Rocky Mountain Chapter was the first chapter recognized in 1973 and strives to continue to be the leader in the industry.  The Rocky Mountain Chapter was recognized as Chapter of the Year in 2006.</w:t>
      </w:r>
    </w:p>
    <w:p w:rsidR="00B447DE" w:rsidRPr="00F15B99" w:rsidRDefault="00B447DE" w:rsidP="00B447DE">
      <w:pPr>
        <w:pStyle w:val="NormalWeb"/>
        <w:spacing w:before="0" w:beforeAutospacing="0" w:after="0"/>
        <w:jc w:val="both"/>
        <w:rPr>
          <w:sz w:val="22"/>
          <w:szCs w:val="22"/>
        </w:rPr>
      </w:pPr>
    </w:p>
    <w:p w:rsidR="00B447DE" w:rsidRPr="00F15B99" w:rsidRDefault="00B447DE" w:rsidP="00B447DE">
      <w:pPr>
        <w:pStyle w:val="NormalWeb"/>
        <w:spacing w:before="0" w:beforeAutospacing="0" w:after="0"/>
        <w:jc w:val="both"/>
        <w:rPr>
          <w:b/>
          <w:sz w:val="22"/>
          <w:szCs w:val="22"/>
        </w:rPr>
      </w:pPr>
      <w:r w:rsidRPr="00F15B99">
        <w:rPr>
          <w:b/>
          <w:sz w:val="22"/>
          <w:szCs w:val="22"/>
        </w:rPr>
        <w:t>MPI’s Vision</w:t>
      </w:r>
    </w:p>
    <w:p w:rsidR="00B447DE" w:rsidRPr="00F15B99" w:rsidRDefault="00B447DE" w:rsidP="00B447DE">
      <w:pPr>
        <w:pStyle w:val="NormalWeb"/>
        <w:spacing w:before="0" w:beforeAutospacing="0" w:after="0"/>
        <w:jc w:val="both"/>
        <w:rPr>
          <w:sz w:val="22"/>
          <w:szCs w:val="22"/>
        </w:rPr>
      </w:pPr>
      <w:r w:rsidRPr="00F15B99">
        <w:rPr>
          <w:sz w:val="22"/>
          <w:szCs w:val="22"/>
        </w:rPr>
        <w:t>To be the first choice for professional career development and a prominent voice for the global meeting and event community.</w:t>
      </w:r>
    </w:p>
    <w:p w:rsidR="00B447DE" w:rsidRPr="00F15B99" w:rsidRDefault="00B447DE" w:rsidP="00B447DE">
      <w:pPr>
        <w:pStyle w:val="NormalWeb"/>
        <w:spacing w:before="0" w:beforeAutospacing="0" w:after="0"/>
        <w:jc w:val="both"/>
        <w:rPr>
          <w:sz w:val="22"/>
          <w:szCs w:val="22"/>
        </w:rPr>
      </w:pPr>
    </w:p>
    <w:p w:rsidR="00B447DE" w:rsidRPr="00F15B99" w:rsidRDefault="00B447DE" w:rsidP="00B447DE">
      <w:pPr>
        <w:pStyle w:val="NormalWeb"/>
        <w:spacing w:before="0" w:beforeAutospacing="0" w:after="0"/>
        <w:jc w:val="both"/>
        <w:rPr>
          <w:b/>
          <w:sz w:val="22"/>
          <w:szCs w:val="22"/>
        </w:rPr>
      </w:pPr>
      <w:r w:rsidRPr="00F15B99">
        <w:rPr>
          <w:b/>
          <w:sz w:val="22"/>
          <w:szCs w:val="22"/>
        </w:rPr>
        <w:t>MPI’s Mission</w:t>
      </w:r>
    </w:p>
    <w:p w:rsidR="00B447DE" w:rsidRPr="00D34884" w:rsidRDefault="00B447DE" w:rsidP="00D34884">
      <w:pPr>
        <w:pStyle w:val="NormalWeb"/>
        <w:spacing w:before="0" w:beforeAutospacing="0" w:after="0"/>
        <w:jc w:val="both"/>
        <w:rPr>
          <w:sz w:val="22"/>
          <w:szCs w:val="22"/>
        </w:rPr>
      </w:pPr>
      <w:r w:rsidRPr="00F15B99">
        <w:rPr>
          <w:sz w:val="22"/>
          <w:szCs w:val="22"/>
        </w:rPr>
        <w:t>To provide MPI members, chapters and the global meeting and event community with innovative and relevant education, networking opportunities and business exchanges, and to act as a prominent voice for the promot</w:t>
      </w:r>
      <w:r w:rsidR="00D34884">
        <w:rPr>
          <w:sz w:val="22"/>
          <w:szCs w:val="22"/>
        </w:rPr>
        <w:t>ion and growth of the industry.</w:t>
      </w:r>
    </w:p>
    <w:p w:rsidR="00D34884" w:rsidRDefault="00D34884" w:rsidP="00D34884">
      <w:pPr>
        <w:jc w:val="both"/>
        <w:rPr>
          <w:b/>
          <w:bCs/>
          <w:sz w:val="22"/>
          <w:szCs w:val="22"/>
        </w:rPr>
      </w:pPr>
    </w:p>
    <w:p w:rsidR="00D34884" w:rsidRDefault="00D34884" w:rsidP="00D34884">
      <w:pPr>
        <w:jc w:val="both"/>
        <w:rPr>
          <w:b/>
          <w:bCs/>
          <w:sz w:val="22"/>
          <w:szCs w:val="22"/>
        </w:rPr>
      </w:pPr>
      <w:r>
        <w:rPr>
          <w:b/>
          <w:bCs/>
          <w:sz w:val="22"/>
          <w:szCs w:val="22"/>
        </w:rPr>
        <w:t>Service Required</w:t>
      </w:r>
    </w:p>
    <w:p w:rsidR="00D34884" w:rsidRDefault="00C17E67" w:rsidP="00D34884">
      <w:pPr>
        <w:jc w:val="both"/>
        <w:rPr>
          <w:bCs/>
          <w:sz w:val="22"/>
          <w:szCs w:val="22"/>
        </w:rPr>
      </w:pPr>
      <w:r>
        <w:rPr>
          <w:bCs/>
          <w:sz w:val="22"/>
          <w:szCs w:val="22"/>
        </w:rPr>
        <w:t>MPIRMC publishes a bi-annual membership guide and directory.  We require a graphic designer to create the booklet cover and layout the contents that are provided, including inserting advertising that we sell.  In addition, we require printing overview and management to booklet completion.</w:t>
      </w:r>
    </w:p>
    <w:p w:rsidR="00C17E67" w:rsidRDefault="00C17E67" w:rsidP="00D34884">
      <w:pPr>
        <w:jc w:val="both"/>
        <w:rPr>
          <w:bCs/>
          <w:sz w:val="22"/>
          <w:szCs w:val="22"/>
        </w:rPr>
      </w:pPr>
    </w:p>
    <w:p w:rsidR="00C17E67" w:rsidRPr="00C17E67" w:rsidRDefault="00C17E67" w:rsidP="00D34884">
      <w:pPr>
        <w:jc w:val="both"/>
        <w:rPr>
          <w:b/>
          <w:bCs/>
          <w:sz w:val="22"/>
          <w:szCs w:val="22"/>
        </w:rPr>
      </w:pPr>
      <w:r w:rsidRPr="00C17E67">
        <w:rPr>
          <w:b/>
          <w:bCs/>
          <w:sz w:val="22"/>
          <w:szCs w:val="22"/>
        </w:rPr>
        <w:t>Printing Specs</w:t>
      </w:r>
    </w:p>
    <w:p w:rsidR="00C17E67" w:rsidRDefault="00C17E67" w:rsidP="00AF6AAB">
      <w:pPr>
        <w:jc w:val="both"/>
        <w:rPr>
          <w:bCs/>
          <w:sz w:val="22"/>
          <w:szCs w:val="22"/>
        </w:rPr>
      </w:pPr>
      <w:r w:rsidRPr="00C17E67">
        <w:rPr>
          <w:bCs/>
          <w:sz w:val="22"/>
          <w:szCs w:val="22"/>
        </w:rPr>
        <w:t xml:space="preserve">500 - 6x9 spiral bound booklets. </w:t>
      </w:r>
    </w:p>
    <w:p w:rsidR="00C17E67" w:rsidRDefault="00C17E67" w:rsidP="00AF6AAB">
      <w:pPr>
        <w:jc w:val="both"/>
        <w:rPr>
          <w:bCs/>
          <w:sz w:val="22"/>
          <w:szCs w:val="22"/>
        </w:rPr>
      </w:pPr>
      <w:r w:rsidRPr="00C17E67">
        <w:rPr>
          <w:bCs/>
          <w:sz w:val="22"/>
          <w:szCs w:val="22"/>
        </w:rPr>
        <w:t xml:space="preserve">Cover and 3 tabbed sheets </w:t>
      </w:r>
    </w:p>
    <w:p w:rsidR="00C17E67" w:rsidRDefault="00C17E67" w:rsidP="00AF6AAB">
      <w:pPr>
        <w:jc w:val="both"/>
        <w:rPr>
          <w:bCs/>
          <w:sz w:val="22"/>
          <w:szCs w:val="22"/>
        </w:rPr>
      </w:pPr>
      <w:r w:rsidRPr="00C17E67">
        <w:rPr>
          <w:bCs/>
          <w:sz w:val="22"/>
          <w:szCs w:val="22"/>
        </w:rPr>
        <w:t xml:space="preserve">100# gloss cover printed 4/4. </w:t>
      </w:r>
    </w:p>
    <w:p w:rsidR="00C17E67" w:rsidRDefault="00C17E67" w:rsidP="00AF6AAB">
      <w:pPr>
        <w:jc w:val="both"/>
        <w:rPr>
          <w:bCs/>
          <w:sz w:val="22"/>
          <w:szCs w:val="22"/>
        </w:rPr>
      </w:pPr>
      <w:r w:rsidRPr="00C17E67">
        <w:rPr>
          <w:bCs/>
          <w:sz w:val="22"/>
          <w:szCs w:val="22"/>
        </w:rPr>
        <w:t xml:space="preserve">Guts 84 pages 5.5 x 8.5 </w:t>
      </w:r>
    </w:p>
    <w:p w:rsidR="00D34884" w:rsidRPr="00C17E67" w:rsidRDefault="00C17E67" w:rsidP="00AF6AAB">
      <w:pPr>
        <w:jc w:val="both"/>
        <w:rPr>
          <w:bCs/>
          <w:sz w:val="22"/>
          <w:szCs w:val="22"/>
        </w:rPr>
      </w:pPr>
      <w:r w:rsidRPr="00C17E67">
        <w:rPr>
          <w:bCs/>
          <w:sz w:val="22"/>
          <w:szCs w:val="22"/>
        </w:rPr>
        <w:t>80# gloss text printed black/black.</w:t>
      </w:r>
    </w:p>
    <w:p w:rsidR="00D34884" w:rsidRDefault="00D34884" w:rsidP="00AF6AAB">
      <w:pPr>
        <w:jc w:val="both"/>
        <w:rPr>
          <w:b/>
          <w:bCs/>
          <w:sz w:val="22"/>
          <w:szCs w:val="22"/>
        </w:rPr>
      </w:pPr>
    </w:p>
    <w:p w:rsidR="00AF6AAB" w:rsidRPr="00F15B99" w:rsidRDefault="00645340" w:rsidP="00AF6AAB">
      <w:pPr>
        <w:jc w:val="both"/>
        <w:rPr>
          <w:b/>
          <w:bCs/>
          <w:sz w:val="22"/>
          <w:szCs w:val="22"/>
        </w:rPr>
      </w:pPr>
      <w:r w:rsidRPr="00F15B99">
        <w:rPr>
          <w:b/>
          <w:bCs/>
          <w:sz w:val="22"/>
          <w:szCs w:val="22"/>
        </w:rPr>
        <w:t xml:space="preserve">Dates of proposed </w:t>
      </w:r>
      <w:r w:rsidR="00D34884">
        <w:rPr>
          <w:b/>
          <w:bCs/>
          <w:sz w:val="22"/>
          <w:szCs w:val="22"/>
        </w:rPr>
        <w:t>services</w:t>
      </w:r>
    </w:p>
    <w:p w:rsidR="007A0CEC" w:rsidRDefault="009E67E5" w:rsidP="00645340">
      <w:pPr>
        <w:numPr>
          <w:ilvl w:val="0"/>
          <w:numId w:val="5"/>
        </w:numPr>
        <w:jc w:val="both"/>
        <w:rPr>
          <w:sz w:val="22"/>
          <w:szCs w:val="22"/>
        </w:rPr>
      </w:pPr>
      <w:r>
        <w:rPr>
          <w:sz w:val="22"/>
          <w:szCs w:val="22"/>
        </w:rPr>
        <w:t>April 1- 12</w:t>
      </w:r>
      <w:r w:rsidR="00D34884">
        <w:rPr>
          <w:sz w:val="22"/>
          <w:szCs w:val="22"/>
        </w:rPr>
        <w:t>, 201</w:t>
      </w:r>
      <w:r>
        <w:rPr>
          <w:sz w:val="22"/>
          <w:szCs w:val="22"/>
        </w:rPr>
        <w:t>9</w:t>
      </w:r>
      <w:r w:rsidR="00D34884">
        <w:rPr>
          <w:sz w:val="22"/>
          <w:szCs w:val="22"/>
        </w:rPr>
        <w:t xml:space="preserve"> – formatting of booklet</w:t>
      </w:r>
    </w:p>
    <w:p w:rsidR="00D34884" w:rsidRDefault="009E67E5" w:rsidP="00645340">
      <w:pPr>
        <w:numPr>
          <w:ilvl w:val="0"/>
          <w:numId w:val="5"/>
        </w:numPr>
        <w:jc w:val="both"/>
        <w:rPr>
          <w:sz w:val="22"/>
          <w:szCs w:val="22"/>
        </w:rPr>
      </w:pPr>
      <w:r>
        <w:rPr>
          <w:sz w:val="22"/>
          <w:szCs w:val="22"/>
        </w:rPr>
        <w:t>April 15- 19</w:t>
      </w:r>
      <w:r w:rsidR="00D34884">
        <w:rPr>
          <w:sz w:val="22"/>
          <w:szCs w:val="22"/>
        </w:rPr>
        <w:t>, 201</w:t>
      </w:r>
      <w:r>
        <w:rPr>
          <w:sz w:val="22"/>
          <w:szCs w:val="22"/>
        </w:rPr>
        <w:t>9</w:t>
      </w:r>
      <w:r w:rsidR="00D34884">
        <w:rPr>
          <w:sz w:val="22"/>
          <w:szCs w:val="22"/>
        </w:rPr>
        <w:t xml:space="preserve"> – Proofing</w:t>
      </w:r>
    </w:p>
    <w:p w:rsidR="00D34884" w:rsidRPr="00F15B99" w:rsidRDefault="009E67E5" w:rsidP="00645340">
      <w:pPr>
        <w:numPr>
          <w:ilvl w:val="0"/>
          <w:numId w:val="5"/>
        </w:numPr>
        <w:jc w:val="both"/>
        <w:rPr>
          <w:sz w:val="22"/>
          <w:szCs w:val="22"/>
        </w:rPr>
      </w:pPr>
      <w:r>
        <w:rPr>
          <w:sz w:val="22"/>
          <w:szCs w:val="22"/>
        </w:rPr>
        <w:t>April 22- 26</w:t>
      </w:r>
      <w:r w:rsidR="00D34884">
        <w:rPr>
          <w:sz w:val="22"/>
          <w:szCs w:val="22"/>
        </w:rPr>
        <w:t>, 201</w:t>
      </w:r>
      <w:r>
        <w:rPr>
          <w:sz w:val="22"/>
          <w:szCs w:val="22"/>
        </w:rPr>
        <w:t>9</w:t>
      </w:r>
      <w:r w:rsidR="00D34884">
        <w:rPr>
          <w:sz w:val="22"/>
          <w:szCs w:val="22"/>
        </w:rPr>
        <w:t xml:space="preserve"> - Printing</w:t>
      </w:r>
    </w:p>
    <w:p w:rsidR="005F513C" w:rsidRPr="00F15B99" w:rsidRDefault="005F513C" w:rsidP="005F513C">
      <w:pPr>
        <w:ind w:left="720"/>
        <w:jc w:val="both"/>
        <w:rPr>
          <w:sz w:val="22"/>
          <w:szCs w:val="22"/>
        </w:rPr>
      </w:pPr>
    </w:p>
    <w:p w:rsidR="00070C41" w:rsidRPr="00E62A30" w:rsidRDefault="00070C41" w:rsidP="00E62A30">
      <w:pPr>
        <w:tabs>
          <w:tab w:val="right" w:leader="underscore" w:pos="8640"/>
        </w:tabs>
        <w:jc w:val="center"/>
        <w:rPr>
          <w:b/>
          <w:bCs/>
        </w:rPr>
      </w:pPr>
      <w:r w:rsidRPr="0008171C">
        <w:rPr>
          <w:b/>
          <w:bCs/>
          <w:szCs w:val="20"/>
        </w:rPr>
        <w:t xml:space="preserve">Please </w:t>
      </w:r>
      <w:r w:rsidR="00E62A30">
        <w:rPr>
          <w:b/>
          <w:bCs/>
          <w:szCs w:val="20"/>
        </w:rPr>
        <w:t xml:space="preserve">respond with a complete proposal to </w:t>
      </w:r>
      <w:r w:rsidR="009E67E5">
        <w:rPr>
          <w:b/>
          <w:bCs/>
          <w:szCs w:val="20"/>
        </w:rPr>
        <w:t>Nicole Nguyen</w:t>
      </w:r>
      <w:r w:rsidR="00E62A30" w:rsidRPr="00E62A30">
        <w:rPr>
          <w:b/>
          <w:bCs/>
          <w:szCs w:val="20"/>
        </w:rPr>
        <w:t xml:space="preserve"> </w:t>
      </w:r>
      <w:r w:rsidR="009E67E5">
        <w:rPr>
          <w:rStyle w:val="Hyperlink"/>
          <w:szCs w:val="20"/>
        </w:rPr>
        <w:t>dirofpublications@gmail.com</w:t>
      </w:r>
      <w:r w:rsidR="00E62A30">
        <w:rPr>
          <w:b/>
          <w:bCs/>
          <w:szCs w:val="20"/>
        </w:rPr>
        <w:t xml:space="preserve"> Address questions by email only.</w:t>
      </w:r>
    </w:p>
    <w:p w:rsidR="00F15B99" w:rsidRDefault="00F15B99">
      <w:pPr>
        <w:pStyle w:val="NormalWeb"/>
        <w:tabs>
          <w:tab w:val="left" w:pos="2220"/>
          <w:tab w:val="right" w:leader="underscore" w:pos="8640"/>
        </w:tabs>
        <w:spacing w:before="0" w:beforeAutospacing="0" w:after="0"/>
      </w:pPr>
    </w:p>
    <w:p w:rsidR="00F15B99" w:rsidRPr="00F15B99" w:rsidRDefault="00F15B99" w:rsidP="00F15B99">
      <w:pPr>
        <w:rPr>
          <w:rFonts w:ascii="Arial" w:hAnsi="Arial" w:cs="Arial"/>
          <w:i/>
          <w:sz w:val="22"/>
          <w:szCs w:val="22"/>
        </w:rPr>
      </w:pPr>
    </w:p>
    <w:sectPr w:rsidR="00F15B99" w:rsidRPr="00F15B99">
      <w:headerReference w:type="default" r:id="rId9"/>
      <w:footerReference w:type="default" r:id="rId1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7F" w:rsidRDefault="007B497F">
      <w:r>
        <w:separator/>
      </w:r>
    </w:p>
  </w:endnote>
  <w:endnote w:type="continuationSeparator" w:id="0">
    <w:p w:rsidR="007B497F" w:rsidRDefault="007B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67" w:rsidRPr="00E62A30" w:rsidRDefault="00C17E67" w:rsidP="00C17E67">
    <w:pPr>
      <w:pStyle w:val="Footer"/>
      <w:jc w:val="center"/>
      <w:rPr>
        <w:sz w:val="20"/>
      </w:rPr>
    </w:pPr>
    <w:r w:rsidRPr="00E62A30">
      <w:rPr>
        <w:sz w:val="20"/>
      </w:rPr>
      <w:t>MPI Rocky Mountain Chapter</w:t>
    </w:r>
  </w:p>
  <w:p w:rsidR="00C17E67" w:rsidRPr="00E62A30" w:rsidRDefault="00C17E67" w:rsidP="00C17E67">
    <w:pPr>
      <w:pStyle w:val="Footer"/>
      <w:jc w:val="center"/>
      <w:rPr>
        <w:sz w:val="20"/>
      </w:rPr>
    </w:pPr>
    <w:r w:rsidRPr="00E62A30">
      <w:rPr>
        <w:sz w:val="20"/>
      </w:rPr>
      <w:t>Association Management Office of MPIRMC</w:t>
    </w:r>
  </w:p>
  <w:p w:rsidR="00C17E67" w:rsidRPr="00E62A30" w:rsidRDefault="00C17E67" w:rsidP="00C17E67">
    <w:pPr>
      <w:pStyle w:val="Footer"/>
      <w:jc w:val="center"/>
      <w:rPr>
        <w:sz w:val="20"/>
      </w:rPr>
    </w:pPr>
    <w:r w:rsidRPr="00E62A30">
      <w:rPr>
        <w:sz w:val="20"/>
      </w:rPr>
      <w:t>Rocky Mountain Event Consultants</w:t>
    </w:r>
  </w:p>
  <w:p w:rsidR="00C17E67" w:rsidRPr="00E62A30" w:rsidRDefault="00C17E67" w:rsidP="00C17E67">
    <w:pPr>
      <w:pStyle w:val="Footer"/>
      <w:jc w:val="center"/>
      <w:rPr>
        <w:sz w:val="20"/>
      </w:rPr>
    </w:pPr>
    <w:r w:rsidRPr="00E62A30">
      <w:rPr>
        <w:sz w:val="20"/>
      </w:rPr>
      <w:t>7300 W. Stetson Place, Unit 41</w:t>
    </w:r>
  </w:p>
  <w:p w:rsidR="00C17E67" w:rsidRPr="00E62A30" w:rsidRDefault="00C17E67" w:rsidP="00C17E67">
    <w:pPr>
      <w:pStyle w:val="Footer"/>
      <w:jc w:val="center"/>
      <w:rPr>
        <w:sz w:val="20"/>
      </w:rPr>
    </w:pPr>
    <w:r w:rsidRPr="00E62A30">
      <w:rPr>
        <w:sz w:val="20"/>
      </w:rPr>
      <w:t>Littleton, CO 80123</w:t>
    </w:r>
  </w:p>
  <w:p w:rsidR="00ED400C" w:rsidRPr="00E62A30" w:rsidRDefault="00C17E67" w:rsidP="00C17E67">
    <w:pPr>
      <w:pStyle w:val="Footer"/>
      <w:jc w:val="center"/>
      <w:rPr>
        <w:sz w:val="20"/>
      </w:rPr>
    </w:pPr>
    <w:r w:rsidRPr="00E62A30">
      <w:rPr>
        <w:sz w:val="20"/>
      </w:rPr>
      <w:t>Phone: 720.733.8000 * Email: info@mpirmc.org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7F" w:rsidRDefault="007B497F">
      <w:r>
        <w:separator/>
      </w:r>
    </w:p>
  </w:footnote>
  <w:footnote w:type="continuationSeparator" w:id="0">
    <w:p w:rsidR="007B497F" w:rsidRDefault="007B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1" w:rsidRDefault="00070C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459409E"/>
    <w:multiLevelType w:val="hybridMultilevel"/>
    <w:tmpl w:val="CEDE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24BB8"/>
    <w:multiLevelType w:val="hybridMultilevel"/>
    <w:tmpl w:val="25EAC4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F7A10"/>
    <w:multiLevelType w:val="hybridMultilevel"/>
    <w:tmpl w:val="FE269F9E"/>
    <w:lvl w:ilvl="0" w:tplc="0409000B">
      <w:start w:val="1"/>
      <w:numFmt w:val="bullet"/>
      <w:pStyle w:val="Heading1"/>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D32188C"/>
    <w:multiLevelType w:val="hybridMultilevel"/>
    <w:tmpl w:val="768AF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12335"/>
    <w:multiLevelType w:val="hybridMultilevel"/>
    <w:tmpl w:val="C71E6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8039BC"/>
    <w:multiLevelType w:val="hybridMultilevel"/>
    <w:tmpl w:val="4B880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35132"/>
    <w:multiLevelType w:val="hybridMultilevel"/>
    <w:tmpl w:val="768AFF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166090"/>
    <w:multiLevelType w:val="hybridMultilevel"/>
    <w:tmpl w:val="7C38F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D375D3"/>
    <w:multiLevelType w:val="hybridMultilevel"/>
    <w:tmpl w:val="97CE2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0"/>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DF"/>
    <w:rsid w:val="00070C41"/>
    <w:rsid w:val="00076EB6"/>
    <w:rsid w:val="0008171C"/>
    <w:rsid w:val="000905C9"/>
    <w:rsid w:val="000A3CDF"/>
    <w:rsid w:val="000D7344"/>
    <w:rsid w:val="00173A83"/>
    <w:rsid w:val="001C0246"/>
    <w:rsid w:val="001D775D"/>
    <w:rsid w:val="00241A03"/>
    <w:rsid w:val="00242125"/>
    <w:rsid w:val="00255B0B"/>
    <w:rsid w:val="002755BB"/>
    <w:rsid w:val="002A1EAE"/>
    <w:rsid w:val="002E727C"/>
    <w:rsid w:val="003000A8"/>
    <w:rsid w:val="00323DFE"/>
    <w:rsid w:val="0034599E"/>
    <w:rsid w:val="003F07E2"/>
    <w:rsid w:val="00462EA1"/>
    <w:rsid w:val="004C5303"/>
    <w:rsid w:val="004D0275"/>
    <w:rsid w:val="004E73AB"/>
    <w:rsid w:val="005534D4"/>
    <w:rsid w:val="005B47F0"/>
    <w:rsid w:val="005C6452"/>
    <w:rsid w:val="005F513C"/>
    <w:rsid w:val="00630862"/>
    <w:rsid w:val="00645340"/>
    <w:rsid w:val="00687EEA"/>
    <w:rsid w:val="006F1636"/>
    <w:rsid w:val="00730CAB"/>
    <w:rsid w:val="007629A8"/>
    <w:rsid w:val="007A0CEC"/>
    <w:rsid w:val="007B497F"/>
    <w:rsid w:val="007E712E"/>
    <w:rsid w:val="00846525"/>
    <w:rsid w:val="0093154F"/>
    <w:rsid w:val="009E67E5"/>
    <w:rsid w:val="00A208AD"/>
    <w:rsid w:val="00AF6AAB"/>
    <w:rsid w:val="00B10D34"/>
    <w:rsid w:val="00B447DE"/>
    <w:rsid w:val="00B8210F"/>
    <w:rsid w:val="00B82870"/>
    <w:rsid w:val="00B87751"/>
    <w:rsid w:val="00BB7146"/>
    <w:rsid w:val="00C11D4E"/>
    <w:rsid w:val="00C17E67"/>
    <w:rsid w:val="00C31A8F"/>
    <w:rsid w:val="00C34299"/>
    <w:rsid w:val="00C95C9D"/>
    <w:rsid w:val="00CA4F5D"/>
    <w:rsid w:val="00D02A0E"/>
    <w:rsid w:val="00D03847"/>
    <w:rsid w:val="00D052AF"/>
    <w:rsid w:val="00D26A3D"/>
    <w:rsid w:val="00D34884"/>
    <w:rsid w:val="00D704E4"/>
    <w:rsid w:val="00D863EC"/>
    <w:rsid w:val="00E158AB"/>
    <w:rsid w:val="00E62A30"/>
    <w:rsid w:val="00E8534F"/>
    <w:rsid w:val="00E9265C"/>
    <w:rsid w:val="00EC4AE5"/>
    <w:rsid w:val="00ED400C"/>
    <w:rsid w:val="00ED62C9"/>
    <w:rsid w:val="00F05012"/>
    <w:rsid w:val="00F15B99"/>
    <w:rsid w:val="00F56D0C"/>
    <w:rsid w:val="00F92683"/>
    <w:rsid w:val="00F961A1"/>
    <w:rsid w:val="00FD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B2AF9"/>
  <w15:chartTrackingRefBased/>
  <w15:docId w15:val="{88DD8018-30FE-47C4-9C7D-9CBE00B0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right" w:leader="underscore" w:pos="8640"/>
      </w:tabs>
      <w:suppressAutoHyphens/>
      <w:spacing w:line="360" w:lineRule="auto"/>
      <w:jc w:val="center"/>
      <w:outlineLvl w:val="0"/>
    </w:pPr>
    <w:rPr>
      <w:rFonts w:ascii="News Gothic MT" w:hAnsi="News Gothic MT"/>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32"/>
    </w:rPr>
  </w:style>
  <w:style w:type="character" w:styleId="Hyperlink">
    <w:name w:val="Hyperlink"/>
    <w:semiHidden/>
    <w:rPr>
      <w:color w:val="0000FF"/>
      <w:u w:val="single"/>
    </w:rPr>
  </w:style>
  <w:style w:type="paragraph" w:styleId="BodyText2">
    <w:name w:val="Body Text 2"/>
    <w:basedOn w:val="Normal"/>
    <w:semiHidden/>
    <w:pPr>
      <w:jc w:val="both"/>
    </w:pPr>
    <w:rPr>
      <w:b/>
      <w:bCs/>
      <w:i/>
      <w:iCs/>
    </w:rPr>
  </w:style>
  <w:style w:type="character" w:styleId="FollowedHyperlink">
    <w:name w:val="FollowedHyperlink"/>
    <w:semiHidden/>
    <w:rPr>
      <w:color w:val="800080"/>
      <w:u w:val="single"/>
    </w:rPr>
  </w:style>
  <w:style w:type="paragraph" w:styleId="BodyTextIndent">
    <w:name w:val="Body Text Indent"/>
    <w:basedOn w:val="Normal"/>
    <w:semiHidden/>
    <w:pPr>
      <w:jc w:val="center"/>
    </w:pPr>
    <w:rPr>
      <w:rFonts w:ascii="Arial" w:hAnsi="Arial" w:cs="Arial"/>
      <w:i/>
      <w:sz w:val="20"/>
      <w:szCs w:val="20"/>
    </w:rPr>
  </w:style>
  <w:style w:type="character" w:styleId="Emphasis">
    <w:name w:val="Emphasis"/>
    <w:qFormat/>
    <w:rPr>
      <w:rFonts w:ascii="Times New Roman" w:hAnsi="Times New Roman" w:cs="Times New Roman"/>
      <w:i/>
      <w:iCs/>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92"/>
    </w:pPr>
  </w:style>
  <w:style w:type="paragraph" w:styleId="List">
    <w:name w:val="List"/>
    <w:basedOn w:val="BodyText"/>
    <w:semiHidden/>
    <w:pPr>
      <w:tabs>
        <w:tab w:val="right" w:leader="underscore" w:pos="8640"/>
      </w:tabs>
      <w:suppressAutoHyphens/>
      <w:spacing w:line="360" w:lineRule="auto"/>
      <w:jc w:val="left"/>
    </w:pPr>
    <w:rPr>
      <w:rFonts w:ascii="News Gothic MT" w:hAnsi="News Gothic MT" w:cs="Tahoma"/>
      <w:sz w:val="20"/>
      <w:lang w:eastAsia="ar-SA"/>
    </w:rPr>
  </w:style>
  <w:style w:type="paragraph" w:styleId="Caption">
    <w:name w:val="caption"/>
    <w:basedOn w:val="Normal"/>
    <w:next w:val="Normal"/>
    <w:qFormat/>
    <w:pPr>
      <w:suppressAutoHyphens/>
      <w:jc w:val="center"/>
    </w:pPr>
    <w:rPr>
      <w:rFonts w:ascii="News Gothic MT" w:hAnsi="News Gothic MT"/>
      <w:b/>
      <w:bCs/>
      <w:sz w:val="28"/>
      <w:lang w:eastAsia="ar-SA"/>
    </w:rPr>
  </w:style>
  <w:style w:type="paragraph" w:styleId="Header">
    <w:name w:val="header"/>
    <w:basedOn w:val="Normal"/>
    <w:semiHidden/>
    <w:pPr>
      <w:tabs>
        <w:tab w:val="center" w:pos="4320"/>
        <w:tab w:val="right" w:pos="8640"/>
      </w:tabs>
      <w:suppressAutoHyphens/>
    </w:pPr>
    <w:rPr>
      <w:lang w:eastAsia="ar-SA"/>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15B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8279">
      <w:bodyDiv w:val="1"/>
      <w:marLeft w:val="0"/>
      <w:marRight w:val="0"/>
      <w:marTop w:val="0"/>
      <w:marBottom w:val="0"/>
      <w:divBdr>
        <w:top w:val="none" w:sz="0" w:space="0" w:color="auto"/>
        <w:left w:val="none" w:sz="0" w:space="0" w:color="auto"/>
        <w:bottom w:val="none" w:sz="0" w:space="0" w:color="auto"/>
        <w:right w:val="none" w:sz="0" w:space="0" w:color="auto"/>
      </w:divBdr>
      <w:divsChild>
        <w:div w:id="171115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D051-7F83-4138-85EB-BB0DC4FD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proposal for the Meetings Industry Council of Colorado Trade Show and Exhibition for March of 2004</vt:lpstr>
    </vt:vector>
  </TitlesOfParts>
  <Company>Catalyst</Company>
  <LinksUpToDate>false</LinksUpToDate>
  <CharactersWithSpaces>1738</CharactersWithSpaces>
  <SharedDoc>false</SharedDoc>
  <HLinks>
    <vt:vector size="12" baseType="variant">
      <vt:variant>
        <vt:i4>7340121</vt:i4>
      </vt:variant>
      <vt:variant>
        <vt:i4>3</vt:i4>
      </vt:variant>
      <vt:variant>
        <vt:i4>0</vt:i4>
      </vt:variant>
      <vt:variant>
        <vt:i4>5</vt:i4>
      </vt:variant>
      <vt:variant>
        <vt:lpwstr>mailto:MPI@RMECLLC.COM</vt:lpwstr>
      </vt:variant>
      <vt:variant>
        <vt:lpwstr/>
      </vt:variant>
      <vt:variant>
        <vt:i4>3211321</vt:i4>
      </vt:variant>
      <vt:variant>
        <vt:i4>0</vt:i4>
      </vt:variant>
      <vt:variant>
        <vt:i4>0</vt:i4>
      </vt:variant>
      <vt:variant>
        <vt:i4>5</vt:i4>
      </vt:variant>
      <vt:variant>
        <vt:lpwstr>http://www.mpirmc.org/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the Meetings Industry Council of Colorado Trade Show and Exhibition for March of 2004</dc:title>
  <dc:subject/>
  <dc:creator>Marc D. McFarland</dc:creator>
  <cp:keywords/>
  <cp:lastModifiedBy>Nguyen, Nicole</cp:lastModifiedBy>
  <cp:revision>2</cp:revision>
  <cp:lastPrinted>2003-03-13T03:37:00Z</cp:lastPrinted>
  <dcterms:created xsi:type="dcterms:W3CDTF">2019-03-01T21:47:00Z</dcterms:created>
  <dcterms:modified xsi:type="dcterms:W3CDTF">2019-03-01T21:47:00Z</dcterms:modified>
</cp:coreProperties>
</file>